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vertAlign w:val="baseline"/>
          <w:lang w:val="en-US" w:eastAsia="zh-CN"/>
        </w:rPr>
        <w:t>工资集体合同公示表</w:t>
      </w:r>
    </w:p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00"/>
        <w:gridCol w:w="3349"/>
        <w:gridCol w:w="3096"/>
        <w:gridCol w:w="1673"/>
        <w:gridCol w:w="3662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00" w:type="dxa"/>
            <w:vAlign w:val="center"/>
          </w:tcPr>
          <w:p>
            <w:pPr>
              <w:tabs>
                <w:tab w:val="center" w:pos="964"/>
                <w:tab w:val="right" w:pos="1808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协商类型</w:t>
            </w:r>
          </w:p>
        </w:tc>
        <w:tc>
          <w:tcPr>
            <w:tcW w:w="36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起止时间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首席代表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内蒙古乌中旗永旺铁合金有限责任公司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91150824756674574J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工资集体合同</w:t>
            </w:r>
          </w:p>
        </w:tc>
        <w:tc>
          <w:tcPr>
            <w:tcW w:w="36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2024.03.20-2025.03.19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张旋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700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349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096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662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00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349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096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662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注： 区域性、行业性集体合同通过审查的， 同时公布参加协商的企业社会统一信</w:t>
      </w:r>
      <w:bookmarkStart w:id="0" w:name="_GoBack"/>
      <w:bookmarkEnd w:id="0"/>
      <w:r>
        <w:rPr>
          <w:rFonts w:hint="eastAsia"/>
          <w:sz w:val="32"/>
          <w:szCs w:val="32"/>
        </w:rPr>
        <w:t>用代码、企业名称。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YTllZjQ5ODczNjlhYWQ4ODdkZTlhN2M4ZmI1OTUifQ=="/>
  </w:docVars>
  <w:rsids>
    <w:rsidRoot w:val="00000000"/>
    <w:rsid w:val="198C1660"/>
    <w:rsid w:val="6CF1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2024-03-29T08:13:01Z</dcterms:created>
  <dc:creator>lz</dc:creator>
  <cp:lastModifiedBy>lz</cp:lastModifiedBy>
  <dcterms:modified xsi:type="dcterms:W3CDTF">2024-03-29T08:26:59Z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3FBD112FA9C94CB1B1DD66475B75E3B6_12</vt:lpwstr>
  </property>
</Properties>
</file>