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rPr>
        <w:t>（二十二）安全生产领域基层政务公开标准目录</w:t>
      </w:r>
      <w:bookmarkEnd w:id="0"/>
    </w:p>
    <w:tbl>
      <w:tblPr>
        <w:tblStyle w:val="9"/>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hint="eastAsia" w:ascii="仿宋_GB2312" w:hAnsi="Times New Roman" w:eastAsia="仿宋_GB2312"/>
                <w:color w:val="000000"/>
                <w:kern w:val="0"/>
                <w:sz w:val="18"/>
                <w:szCs w:val="18"/>
              </w:rPr>
            </w:pPr>
          </w:p>
        </w:tc>
        <w:tc>
          <w:tcPr>
            <w:tcW w:w="90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800"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center"/>
              <w:rPr>
                <w:rFonts w:hint="eastAsia" w:ascii="黑体" w:hAnsi="宋体" w:eastAsia="黑体" w:cs="宋体"/>
                <w:color w:val="000000"/>
                <w:kern w:val="0"/>
                <w:sz w:val="22"/>
              </w:rPr>
            </w:pPr>
          </w:p>
        </w:tc>
        <w:tc>
          <w:tcPr>
            <w:tcW w:w="1496" w:type="dxa"/>
            <w:vMerge w:val="continue"/>
            <w:vAlign w:val="center"/>
          </w:tcPr>
          <w:p>
            <w:pPr>
              <w:widowControl/>
              <w:jc w:val="left"/>
              <w:rPr>
                <w:rFonts w:hint="eastAsia" w:ascii="黑体" w:hAnsi="宋体" w:eastAsia="黑体" w:cs="宋体"/>
                <w:kern w:val="0"/>
                <w:sz w:val="22"/>
              </w:rPr>
            </w:pPr>
          </w:p>
        </w:tc>
        <w:tc>
          <w:tcPr>
            <w:tcW w:w="664"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restart"/>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shd w:val="clear" w:color="auto" w:fill="auto"/>
            <w:vAlign w:val="center"/>
          </w:tcPr>
          <w:p>
            <w:pPr>
              <w:spacing w:line="240" w:lineRule="exact"/>
              <w:jc w:val="left"/>
              <w:rPr>
                <w:rFonts w:hint="eastAsia" w:ascii="仿宋_GB2312" w:eastAsia="仿宋_GB2312"/>
                <w:sz w:val="18"/>
                <w:szCs w:val="18"/>
              </w:rPr>
            </w:pP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shd w:val="clear" w:color="auto" w:fill="auto"/>
            <w:vAlign w:val="center"/>
          </w:tcPr>
          <w:p>
            <w:pPr>
              <w:spacing w:line="240" w:lineRule="exact"/>
              <w:jc w:val="left"/>
              <w:rPr>
                <w:rFonts w:hint="eastAsia" w:ascii="仿宋_GB2312" w:eastAsia="仿宋_GB2312"/>
                <w:sz w:val="18"/>
                <w:szCs w:val="18"/>
              </w:rPr>
            </w:pP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shd w:val="clear" w:color="auto" w:fill="auto"/>
            <w:vAlign w:val="center"/>
          </w:tcPr>
          <w:p>
            <w:pPr>
              <w:spacing w:line="240" w:lineRule="exact"/>
              <w:jc w:val="left"/>
              <w:rPr>
                <w:rFonts w:hint="eastAsia" w:ascii="仿宋_GB2312" w:eastAsia="仿宋_GB2312"/>
                <w:sz w:val="18"/>
                <w:szCs w:val="18"/>
              </w:rPr>
            </w:pP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■公开查阅点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■政府网站   ■两微一端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■纸质媒体</w:t>
            </w:r>
          </w:p>
          <w:p>
            <w:pPr>
              <w:spacing w:line="240" w:lineRule="exact"/>
              <w:jc w:val="left"/>
              <w:rPr>
                <w:rFonts w:hint="eastAsia" w:ascii="仿宋_GB2312" w:eastAsia="仿宋_GB2312"/>
                <w:sz w:val="18"/>
                <w:szCs w:val="18"/>
              </w:rPr>
            </w:pPr>
            <w:r>
              <w:rPr>
                <w:rFonts w:hint="eastAsia" w:ascii="仿宋_GB2312" w:eastAsia="仿宋_GB2312"/>
                <w:sz w:val="18"/>
                <w:szCs w:val="18"/>
              </w:rPr>
              <w:t>■公开查阅点 ■政务服务中</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■便民服务站</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■公开查阅点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■两微一端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、《突发事件应对法》、《突发事件应急预案管理办法》、《</w:t>
            </w:r>
            <w:r>
              <w:rPr>
                <w:rFonts w:hint="eastAsia" w:ascii="仿宋_GB2312" w:eastAsia="仿宋_GB2312"/>
                <w:bCs/>
                <w:color w:val="000000"/>
                <w:sz w:val="18"/>
                <w:szCs w:val="18"/>
                <w:lang w:eastAsia="zh-CN"/>
              </w:rPr>
              <w:t>中共中央、</w:t>
            </w:r>
            <w:bookmarkStart w:id="1" w:name="_GoBack"/>
            <w:bookmarkEnd w:id="1"/>
            <w:r>
              <w:rPr>
                <w:rFonts w:hint="eastAsia" w:ascii="仿宋_GB2312" w:eastAsia="仿宋_GB2312"/>
                <w:bCs/>
                <w:color w:val="000000"/>
                <w:sz w:val="18"/>
                <w:szCs w:val="18"/>
                <w:lang w:eastAsia="zh-CN"/>
              </w:rPr>
              <w:t>国务院</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中共中央、国务院</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■广播电视   ■公开查阅点</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、《突发事件应对法》、《关于全面加强政务公开工作的意见》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■公开查阅点 ■政务服务中心</w:t>
            </w:r>
          </w:p>
          <w:p>
            <w:pPr>
              <w:spacing w:line="240" w:lineRule="exact"/>
              <w:jc w:val="left"/>
              <w:rPr>
                <w:rFonts w:hint="eastAsia" w:ascii="仿宋_GB2312" w:eastAsia="仿宋_GB2312"/>
                <w:sz w:val="18"/>
                <w:szCs w:val="18"/>
              </w:rPr>
            </w:pPr>
            <w:r>
              <w:rPr>
                <w:rFonts w:hint="eastAsia" w:ascii="仿宋_GB2312" w:eastAsia="仿宋_GB2312"/>
                <w:sz w:val="18"/>
                <w:szCs w:val="18"/>
              </w:rPr>
              <w:t>■便民服务站</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、《社会信用体系建设规划纲要（2014-2020年）》</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■公开查阅点 ■政务服务中心</w:t>
            </w:r>
          </w:p>
          <w:p>
            <w:pPr>
              <w:spacing w:line="240" w:lineRule="exact"/>
              <w:jc w:val="left"/>
              <w:rPr>
                <w:rFonts w:hint="eastAsia" w:ascii="仿宋_GB2312" w:eastAsia="仿宋_GB2312"/>
                <w:sz w:val="18"/>
                <w:szCs w:val="18"/>
                <w:lang w:eastAsia="zh-CN"/>
              </w:rPr>
            </w:pP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shd w:val="clear" w:color="auto" w:fill="auto"/>
            <w:vAlign w:val="center"/>
          </w:tcPr>
          <w:p>
            <w:pPr>
              <w:jc w:val="left"/>
              <w:rPr>
                <w:rFonts w:hint="eastAsia"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中共中央、国务院</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w:t>
            </w:r>
            <w:r>
              <w:rPr>
                <w:rFonts w:hint="eastAsia" w:ascii="仿宋_GB2312" w:eastAsia="仿宋_GB2312"/>
                <w:bCs/>
                <w:sz w:val="18"/>
                <w:szCs w:val="18"/>
                <w:lang w:eastAsia="zh-CN"/>
              </w:rPr>
              <w:t>中共中央、国务院</w:t>
            </w:r>
            <w:r>
              <w:rPr>
                <w:rFonts w:hint="eastAsia" w:ascii="仿宋_GB2312" w:eastAsia="仿宋_GB2312"/>
                <w:bCs/>
                <w:sz w:val="18"/>
                <w:szCs w:val="18"/>
              </w:rPr>
              <w:t>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■发布会</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■广播电视   ■纸质媒体</w:t>
            </w:r>
          </w:p>
          <w:p>
            <w:pPr>
              <w:spacing w:line="240" w:lineRule="exact"/>
              <w:jc w:val="left"/>
              <w:rPr>
                <w:rFonts w:hint="eastAsia" w:ascii="仿宋_GB2312" w:eastAsia="仿宋_GB2312"/>
                <w:sz w:val="18"/>
                <w:szCs w:val="18"/>
              </w:rPr>
            </w:pPr>
            <w:r>
              <w:rPr>
                <w:rFonts w:hint="eastAsia" w:ascii="仿宋_GB2312" w:eastAsia="仿宋_GB2312"/>
                <w:sz w:val="18"/>
                <w:szCs w:val="18"/>
              </w:rPr>
              <w:t>■其他</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w:t>
            </w:r>
            <w:r>
              <w:rPr>
                <w:rFonts w:hint="eastAsia" w:ascii="仿宋_GB2312" w:eastAsia="仿宋_GB2312"/>
                <w:bCs/>
                <w:sz w:val="18"/>
                <w:szCs w:val="18"/>
                <w:lang w:eastAsia="zh-CN"/>
              </w:rPr>
              <w:t>中共中央、国务院</w:t>
            </w:r>
            <w:r>
              <w:rPr>
                <w:rFonts w:hint="eastAsia" w:ascii="仿宋_GB2312" w:eastAsia="仿宋_GB2312"/>
                <w:bCs/>
                <w:sz w:val="18"/>
                <w:szCs w:val="18"/>
              </w:rPr>
              <w:t>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■发布会</w:t>
            </w:r>
          </w:p>
          <w:p>
            <w:pPr>
              <w:spacing w:line="240" w:lineRule="exact"/>
              <w:jc w:val="left"/>
              <w:rPr>
                <w:rFonts w:hint="eastAsia" w:ascii="仿宋_GB2312" w:eastAsia="仿宋_GB2312"/>
                <w:sz w:val="18"/>
                <w:szCs w:val="18"/>
              </w:rPr>
            </w:pPr>
            <w:r>
              <w:rPr>
                <w:rFonts w:hint="eastAsia" w:ascii="仿宋_GB2312" w:eastAsia="仿宋_GB2312"/>
                <w:sz w:val="18"/>
                <w:szCs w:val="18"/>
              </w:rPr>
              <w:t>■广播电视   ■纸质媒体</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■便民服务站 ■入户/现场</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■社区/企事业单位、村公示栏（电子屏）</w:t>
            </w:r>
          </w:p>
          <w:p>
            <w:pPr>
              <w:spacing w:line="240" w:lineRule="exact"/>
              <w:jc w:val="left"/>
              <w:rPr>
                <w:rFonts w:hint="eastAsia" w:ascii="仿宋_GB2312" w:eastAsia="仿宋_GB2312"/>
                <w:sz w:val="18"/>
                <w:szCs w:val="18"/>
              </w:rPr>
            </w:pPr>
            <w:r>
              <w:rPr>
                <w:rFonts w:hint="eastAsia" w:ascii="仿宋_GB2312" w:eastAsia="仿宋_GB2312"/>
                <w:sz w:val="18"/>
                <w:szCs w:val="18"/>
              </w:rPr>
              <w:t>■精准推送   ■其他</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w:t>
            </w:r>
            <w:r>
              <w:rPr>
                <w:rFonts w:hint="eastAsia" w:ascii="仿宋_GB2312" w:eastAsia="仿宋_GB2312"/>
                <w:bCs/>
                <w:sz w:val="18"/>
                <w:szCs w:val="18"/>
                <w:lang w:eastAsia="zh-CN"/>
              </w:rPr>
              <w:t>中共中央、国务院</w:t>
            </w:r>
            <w:r>
              <w:rPr>
                <w:rFonts w:hint="eastAsia" w:ascii="仿宋_GB2312" w:eastAsia="仿宋_GB2312"/>
                <w:bCs/>
                <w:sz w:val="18"/>
                <w:szCs w:val="18"/>
              </w:rPr>
              <w:t>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中共中央、 国务院</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中共中央、 国务院</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《中华人民共和国政府信息公开条例》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shd w:val="clear" w:color="auto" w:fill="auto"/>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、《国务院关于深化预算管理制度改革的决定》、《国务院办公厅关于进一步推进预算公开工作意见的通知》</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中共中央、国务院</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、《国务院办公厅关于推进重大建设项目批准和实施领域政府信息公开的意见》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■政府网站</w:t>
            </w:r>
          </w:p>
          <w:p>
            <w:pPr>
              <w:spacing w:line="240" w:lineRule="exact"/>
              <w:rPr>
                <w:rFonts w:hint="eastAsia" w:ascii="仿宋_GB2312" w:eastAsia="仿宋_GB2312"/>
                <w:sz w:val="18"/>
                <w:szCs w:val="18"/>
              </w:rPr>
            </w:pPr>
            <w:r>
              <w:rPr>
                <w:rFonts w:hint="eastAsia" w:ascii="仿宋_GB2312" w:eastAsia="仿宋_GB2312"/>
                <w:sz w:val="18"/>
                <w:szCs w:val="18"/>
              </w:rPr>
              <w:t>■公开查阅点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国务院关于推进安全生产领域改革发展的意见》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shd w:val="clear" w:color="auto" w:fill="auto"/>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、《国务院办公厅关于做好全国人大代表建议和全国政协委员提案办理结果公开工作的通知》</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■政务服务中心</w:t>
            </w:r>
          </w:p>
          <w:p>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■便民服务站</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A11C5"/>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56955"/>
    <w:rsid w:val="00C3715A"/>
    <w:rsid w:val="00D31D5E"/>
    <w:rsid w:val="00F07C25"/>
    <w:rsid w:val="00FA002F"/>
    <w:rsid w:val="1D8F2E8D"/>
    <w:rsid w:val="1FD62F92"/>
    <w:rsid w:val="4172666D"/>
    <w:rsid w:val="4218652B"/>
    <w:rsid w:val="71B15694"/>
    <w:rsid w:val="7566144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semiHidden/>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uiPriority w:val="0"/>
    <w:rPr>
      <w:rFonts w:ascii="Calibri" w:hAnsi="Calibri" w:eastAsia="宋体" w:cs="Times New Roman"/>
    </w:rPr>
  </w:style>
  <w:style w:type="character" w:customStyle="1" w:styleId="19">
    <w:name w:val="批注主题 字符"/>
    <w:basedOn w:val="18"/>
    <w:link w:val="8"/>
    <w:semiHidden/>
    <w:qFormat/>
    <w:uiPriority w:val="0"/>
    <w:rPr>
      <w:rFonts w:ascii="Calibri" w:hAnsi="Calibri" w:eastAsia="宋体" w:cs="Times New Roman"/>
      <w:b/>
      <w:bCs/>
    </w:rPr>
  </w:style>
  <w:style w:type="character" w:customStyle="1" w:styleId="20">
    <w:name w:val="批注框文本 字符"/>
    <w:basedOn w:val="11"/>
    <w:link w:val="4"/>
    <w:semiHidden/>
    <w:qFormat/>
    <w:uiPriority w:val="0"/>
    <w:rPr>
      <w:rFonts w:ascii="Calibri" w:hAnsi="Calibri" w:eastAsia="宋体" w:cs="Times New Roman"/>
      <w:sz w:val="18"/>
      <w:szCs w:val="18"/>
    </w:rPr>
  </w:style>
  <w:style w:type="paragraph" w:customStyle="1" w:styleId="21">
    <w:name w:val="列出段落1"/>
    <w:basedOn w:val="1"/>
    <w:qFormat/>
    <w:uiPriority w:val="0"/>
    <w:pPr>
      <w:ind w:firstLine="420" w:firstLineChars="200"/>
    </w:pPr>
  </w:style>
  <w:style w:type="character" w:customStyle="1" w:styleId="22">
    <w:name w:val="页眉 字符"/>
    <w:basedOn w:val="11"/>
    <w:link w:val="6"/>
    <w:uiPriority w:val="0"/>
    <w:rPr>
      <w:rFonts w:ascii="Calibri" w:hAnsi="Calibri" w:eastAsia="宋体" w:cs="Times New Roman"/>
      <w:sz w:val="18"/>
      <w:szCs w:val="18"/>
    </w:rPr>
  </w:style>
  <w:style w:type="character" w:customStyle="1" w:styleId="23">
    <w:name w:val="页脚 字符"/>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7ADC-B09B-41F6-8C7B-DED1D1290E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3407</Words>
  <Characters>3445</Characters>
  <Lines>30</Lines>
  <Paragraphs>8</Paragraphs>
  <TotalTime>6</TotalTime>
  <ScaleCrop>false</ScaleCrop>
  <LinksUpToDate>false</LinksUpToDate>
  <CharactersWithSpaces>3759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2020-03-06T07:48:00Z</dcterms:created>
  <dc:creator>tai yuzhu</dc:creator>
  <cp:lastModifiedBy>乌拉特中旗大数据中心</cp:lastModifiedBy>
  <dcterms:modified xsi:type="dcterms:W3CDTF">2026-06-15T03:53:39Z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A6BEE6C4CDEF4A81B317DAAA38893976</vt:lpwstr>
  </property>
</Properties>
</file>