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B26EA">
      <w:pPr>
        <w:spacing w:line="579" w:lineRule="exact"/>
        <w:rPr>
          <w:rFonts w:hint="default"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  <w:lang w:val="en-US" w:eastAsia="zh-CN"/>
        </w:rPr>
        <w:t>1</w:t>
      </w:r>
      <w:r>
        <w:rPr>
          <w:rFonts w:hint="default" w:eastAsia="方正黑体_GBK"/>
          <w:sz w:val="30"/>
          <w:szCs w:val="30"/>
        </w:rPr>
        <w:t>：</w:t>
      </w:r>
    </w:p>
    <w:p w14:paraId="5CECBED0">
      <w:pPr>
        <w:adjustRightInd w:val="0"/>
        <w:snapToGrid w:val="0"/>
        <w:spacing w:line="579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29A2D19D">
      <w:pPr>
        <w:adjustRightInd w:val="0"/>
        <w:snapToGrid w:val="0"/>
        <w:spacing w:line="579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04C36D62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内蒙古自治区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养老机构等级评定申请表</w:t>
      </w:r>
    </w:p>
    <w:p w14:paraId="1D6C0F70">
      <w:pPr>
        <w:spacing w:line="579" w:lineRule="exact"/>
        <w:rPr>
          <w:rFonts w:hint="eastAsia" w:ascii="方正小标宋_GBK" w:hAnsi="方正小标宋_GBK" w:eastAsia="方正小标宋_GBK" w:cs="方正小标宋_GBK"/>
          <w:b w:val="0"/>
          <w:bCs w:val="0"/>
          <w:sz w:val="21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1"/>
          <w:szCs w:val="24"/>
        </w:rPr>
        <w:t xml:space="preserve"> </w:t>
      </w:r>
    </w:p>
    <w:p w14:paraId="2173C2E0">
      <w:pPr>
        <w:spacing w:line="579" w:lineRule="exact"/>
        <w:ind w:firstLine="1960" w:firstLineChars="700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</w:pPr>
    </w:p>
    <w:p w14:paraId="7584CC4E">
      <w:pPr>
        <w:spacing w:line="579" w:lineRule="exact"/>
        <w:ind w:firstLine="2240" w:firstLineChars="70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机构名称：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乌拉特中旗中心敬老院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              </w:t>
      </w:r>
    </w:p>
    <w:p w14:paraId="5532F2F8">
      <w:pPr>
        <w:spacing w:line="579" w:lineRule="exac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               </w:t>
      </w:r>
    </w:p>
    <w:p w14:paraId="4CAC06C5">
      <w:pPr>
        <w:spacing w:line="579" w:lineRule="exac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              所属区县：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巴彦淖尔市乌拉特中旗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                     </w:t>
      </w:r>
    </w:p>
    <w:p w14:paraId="507EACBD">
      <w:pPr>
        <w:spacing w:line="579" w:lineRule="exac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             </w:t>
      </w:r>
    </w:p>
    <w:p w14:paraId="6BD68D1C">
      <w:pPr>
        <w:spacing w:line="579" w:lineRule="exac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              现有等级：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三级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                  </w:t>
      </w:r>
    </w:p>
    <w:p w14:paraId="4FBE09C9">
      <w:pPr>
        <w:spacing w:line="579" w:lineRule="exact"/>
        <w:ind w:firstLine="2240" w:firstLineChars="70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</w:p>
    <w:p w14:paraId="40AEF106">
      <w:pPr>
        <w:spacing w:line="579" w:lineRule="exact"/>
        <w:ind w:firstLine="2240" w:firstLineChars="70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申报等级：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四级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                  </w:t>
      </w:r>
    </w:p>
    <w:p w14:paraId="1EC11B8E">
      <w:pPr>
        <w:spacing w:line="579" w:lineRule="exact"/>
        <w:ind w:firstLine="2240" w:firstLineChars="70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</w:p>
    <w:p w14:paraId="6C1C83F6">
      <w:pPr>
        <w:spacing w:line="579" w:lineRule="exact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38FA93C1">
      <w:pPr>
        <w:spacing w:line="579" w:lineRule="exact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5A3F71EC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4214DDB8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59D84C39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4277AEEC">
      <w:pPr>
        <w:spacing w:line="579" w:lineRule="exact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</w:p>
    <w:p w14:paraId="4DF31DE4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内蒙古自治区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养老机构等级评定委员会制</w:t>
      </w:r>
    </w:p>
    <w:p w14:paraId="4162B980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年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 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 xml:space="preserve">  日</w:t>
      </w:r>
    </w:p>
    <w:tbl>
      <w:tblPr>
        <w:tblStyle w:val="7"/>
        <w:tblW w:w="10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573"/>
        <w:gridCol w:w="3402"/>
        <w:gridCol w:w="1660"/>
        <w:gridCol w:w="1744"/>
        <w:gridCol w:w="3"/>
      </w:tblGrid>
      <w:tr w14:paraId="59E6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49" w:hRule="atLeast"/>
          <w:jc w:val="center"/>
        </w:trPr>
        <w:tc>
          <w:tcPr>
            <w:tcW w:w="747" w:type="dxa"/>
            <w:vMerge w:val="restart"/>
            <w:noWrap w:val="0"/>
            <w:vAlign w:val="center"/>
          </w:tcPr>
          <w:p w14:paraId="7ABA5E32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基本情况</w:t>
            </w:r>
          </w:p>
        </w:tc>
        <w:tc>
          <w:tcPr>
            <w:tcW w:w="2573" w:type="dxa"/>
            <w:noWrap w:val="0"/>
            <w:vAlign w:val="center"/>
          </w:tcPr>
          <w:p w14:paraId="372FB0DC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申请机构名称</w:t>
            </w:r>
          </w:p>
        </w:tc>
        <w:tc>
          <w:tcPr>
            <w:tcW w:w="6806" w:type="dxa"/>
            <w:gridSpan w:val="3"/>
            <w:noWrap w:val="0"/>
            <w:vAlign w:val="center"/>
          </w:tcPr>
          <w:p w14:paraId="21DFF258">
            <w:pPr>
              <w:snapToGrid w:val="0"/>
              <w:spacing w:line="579" w:lineRule="exact"/>
              <w:jc w:val="left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乌拉特中旗中心敬老院</w:t>
            </w:r>
          </w:p>
        </w:tc>
      </w:tr>
      <w:tr w14:paraId="6D4E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29" w:hRule="atLeast"/>
          <w:jc w:val="center"/>
        </w:trPr>
        <w:tc>
          <w:tcPr>
            <w:tcW w:w="747" w:type="dxa"/>
            <w:vMerge w:val="continue"/>
            <w:noWrap w:val="0"/>
            <w:vAlign w:val="center"/>
          </w:tcPr>
          <w:p w14:paraId="6D0570B7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7B188F0">
            <w:pPr>
              <w:snapToGrid w:val="0"/>
              <w:spacing w:line="579" w:lineRule="exact"/>
              <w:ind w:firstLine="120" w:firstLineChars="5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登记类型</w:t>
            </w:r>
          </w:p>
        </w:tc>
        <w:tc>
          <w:tcPr>
            <w:tcW w:w="3402" w:type="dxa"/>
            <w:noWrap w:val="0"/>
            <w:vAlign w:val="center"/>
          </w:tcPr>
          <w:p w14:paraId="54913AB7">
            <w:pPr>
              <w:snapToGrid w:val="0"/>
              <w:spacing w:line="579" w:lineRule="exact"/>
              <w:jc w:val="left"/>
              <w:rPr>
                <w:rFonts w:eastAsia="方正仿宋_GBK"/>
                <w:i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☑</w:t>
            </w:r>
            <w:r>
              <w:rPr>
                <w:rFonts w:eastAsia="方正仿宋_GBK"/>
                <w:sz w:val="24"/>
                <w:szCs w:val="24"/>
              </w:rPr>
              <w:t>事业□工商□民办非□其他</w:t>
            </w:r>
            <w:r>
              <w:rPr>
                <w:rFonts w:eastAsia="方正仿宋_GBK"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1660" w:type="dxa"/>
            <w:noWrap w:val="0"/>
            <w:vAlign w:val="center"/>
          </w:tcPr>
          <w:p w14:paraId="14351086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备案号或文件</w:t>
            </w:r>
          </w:p>
        </w:tc>
        <w:tc>
          <w:tcPr>
            <w:tcW w:w="1744" w:type="dxa"/>
            <w:noWrap w:val="0"/>
            <w:vAlign w:val="center"/>
          </w:tcPr>
          <w:p w14:paraId="48214AE5">
            <w:pPr>
              <w:snapToGrid w:val="0"/>
              <w:spacing w:line="579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JG0824250401</w:t>
            </w:r>
          </w:p>
        </w:tc>
      </w:tr>
      <w:tr w14:paraId="26A0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36" w:hRule="atLeast"/>
          <w:jc w:val="center"/>
        </w:trPr>
        <w:tc>
          <w:tcPr>
            <w:tcW w:w="747" w:type="dxa"/>
            <w:vMerge w:val="continue"/>
            <w:noWrap w:val="0"/>
            <w:vAlign w:val="center"/>
          </w:tcPr>
          <w:p w14:paraId="0F22B7C8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E341ECA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组织机构代码</w:t>
            </w:r>
          </w:p>
        </w:tc>
        <w:tc>
          <w:tcPr>
            <w:tcW w:w="3402" w:type="dxa"/>
            <w:noWrap w:val="0"/>
            <w:vAlign w:val="center"/>
          </w:tcPr>
          <w:p w14:paraId="390E3BBC">
            <w:pPr>
              <w:snapToGrid w:val="0"/>
              <w:spacing w:line="579" w:lineRule="exact"/>
              <w:jc w:val="left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12152825779461053H</w:t>
            </w:r>
          </w:p>
        </w:tc>
        <w:tc>
          <w:tcPr>
            <w:tcW w:w="1660" w:type="dxa"/>
            <w:noWrap w:val="0"/>
            <w:vAlign w:val="center"/>
          </w:tcPr>
          <w:p w14:paraId="45B27B47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房产性质</w:t>
            </w:r>
          </w:p>
        </w:tc>
        <w:tc>
          <w:tcPr>
            <w:tcW w:w="1744" w:type="dxa"/>
            <w:noWrap w:val="0"/>
            <w:vAlign w:val="center"/>
          </w:tcPr>
          <w:p w14:paraId="33DFACA6">
            <w:pPr>
              <w:snapToGrid w:val="0"/>
              <w:spacing w:line="579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eastAsia="方正仿宋_GBK"/>
                <w:kern w:val="0"/>
                <w:sz w:val="24"/>
                <w:szCs w:val="24"/>
              </w:rPr>
              <w:t>自有□租赁</w:t>
            </w:r>
          </w:p>
          <w:p w14:paraId="3BBE384A">
            <w:pPr>
              <w:snapToGrid w:val="0"/>
              <w:spacing w:line="579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eastAsia="方正仿宋_GBK"/>
                <w:kern w:val="0"/>
                <w:sz w:val="24"/>
                <w:szCs w:val="24"/>
              </w:rPr>
              <w:t>其他</w:t>
            </w:r>
          </w:p>
        </w:tc>
      </w:tr>
      <w:tr w14:paraId="4DF0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74" w:hRule="atLeast"/>
          <w:jc w:val="center"/>
        </w:trPr>
        <w:tc>
          <w:tcPr>
            <w:tcW w:w="747" w:type="dxa"/>
            <w:vMerge w:val="continue"/>
            <w:noWrap w:val="0"/>
            <w:vAlign w:val="center"/>
          </w:tcPr>
          <w:p w14:paraId="2EE07024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01AD52D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运营时间</w:t>
            </w:r>
          </w:p>
        </w:tc>
        <w:tc>
          <w:tcPr>
            <w:tcW w:w="3402" w:type="dxa"/>
            <w:noWrap w:val="0"/>
            <w:vAlign w:val="center"/>
          </w:tcPr>
          <w:p w14:paraId="2B34C5B6">
            <w:pPr>
              <w:snapToGrid w:val="0"/>
              <w:spacing w:line="579" w:lineRule="exact"/>
              <w:jc w:val="left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2013.10</w:t>
            </w:r>
          </w:p>
        </w:tc>
        <w:tc>
          <w:tcPr>
            <w:tcW w:w="1660" w:type="dxa"/>
            <w:noWrap w:val="0"/>
            <w:vAlign w:val="center"/>
          </w:tcPr>
          <w:p w14:paraId="1EF15B6C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地址</w:t>
            </w:r>
          </w:p>
        </w:tc>
        <w:tc>
          <w:tcPr>
            <w:tcW w:w="1744" w:type="dxa"/>
            <w:noWrap w:val="0"/>
            <w:vAlign w:val="center"/>
          </w:tcPr>
          <w:p w14:paraId="7F713D90">
            <w:pPr>
              <w:snapToGrid w:val="0"/>
              <w:spacing w:line="579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乌拉特中旗海流图镇</w:t>
            </w:r>
          </w:p>
        </w:tc>
      </w:tr>
      <w:tr w14:paraId="5C24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35" w:hRule="atLeast"/>
          <w:jc w:val="center"/>
        </w:trPr>
        <w:tc>
          <w:tcPr>
            <w:tcW w:w="747" w:type="dxa"/>
            <w:vMerge w:val="continue"/>
            <w:noWrap w:val="0"/>
            <w:vAlign w:val="center"/>
          </w:tcPr>
          <w:p w14:paraId="6B500435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B1FE63C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法定代表人</w:t>
            </w:r>
          </w:p>
          <w:p w14:paraId="1512C6D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及联系电话</w:t>
            </w:r>
          </w:p>
        </w:tc>
        <w:tc>
          <w:tcPr>
            <w:tcW w:w="3402" w:type="dxa"/>
            <w:noWrap w:val="0"/>
            <w:vAlign w:val="center"/>
          </w:tcPr>
          <w:p w14:paraId="3D749FB5">
            <w:pPr>
              <w:snapToGrid w:val="0"/>
              <w:spacing w:line="360" w:lineRule="exact"/>
              <w:jc w:val="left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白慧玲15804780060</w:t>
            </w:r>
          </w:p>
        </w:tc>
        <w:tc>
          <w:tcPr>
            <w:tcW w:w="1660" w:type="dxa"/>
            <w:noWrap w:val="0"/>
            <w:vAlign w:val="center"/>
          </w:tcPr>
          <w:p w14:paraId="0168A276">
            <w:pPr>
              <w:snapToGrid w:val="0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核定床位</w:t>
            </w:r>
          </w:p>
        </w:tc>
        <w:tc>
          <w:tcPr>
            <w:tcW w:w="1744" w:type="dxa"/>
            <w:noWrap w:val="0"/>
            <w:vAlign w:val="center"/>
          </w:tcPr>
          <w:p w14:paraId="1A7FD39F">
            <w:pPr>
              <w:snapToGrid w:val="0"/>
              <w:spacing w:line="579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200</w:t>
            </w:r>
          </w:p>
        </w:tc>
      </w:tr>
      <w:tr w14:paraId="4EA5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196" w:hRule="atLeast"/>
          <w:jc w:val="center"/>
        </w:trPr>
        <w:tc>
          <w:tcPr>
            <w:tcW w:w="747" w:type="dxa"/>
            <w:vMerge w:val="continue"/>
            <w:noWrap w:val="0"/>
            <w:vAlign w:val="center"/>
          </w:tcPr>
          <w:p w14:paraId="14928D65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123657D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建筑面积</w:t>
            </w:r>
          </w:p>
        </w:tc>
        <w:tc>
          <w:tcPr>
            <w:tcW w:w="3402" w:type="dxa"/>
            <w:noWrap w:val="0"/>
            <w:vAlign w:val="center"/>
          </w:tcPr>
          <w:p w14:paraId="5C1D0B1D">
            <w:pPr>
              <w:snapToGrid w:val="0"/>
              <w:spacing w:line="579" w:lineRule="exact"/>
              <w:jc w:val="left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6550</w:t>
            </w:r>
          </w:p>
        </w:tc>
        <w:tc>
          <w:tcPr>
            <w:tcW w:w="1660" w:type="dxa"/>
            <w:noWrap w:val="0"/>
            <w:vAlign w:val="center"/>
          </w:tcPr>
          <w:p w14:paraId="53BCFBFC">
            <w:pPr>
              <w:snapToGrid w:val="0"/>
              <w:spacing w:line="579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入住人数</w:t>
            </w:r>
          </w:p>
        </w:tc>
        <w:tc>
          <w:tcPr>
            <w:tcW w:w="1744" w:type="dxa"/>
            <w:noWrap w:val="0"/>
            <w:vAlign w:val="center"/>
          </w:tcPr>
          <w:p w14:paraId="5241DE24">
            <w:pPr>
              <w:snapToGrid w:val="0"/>
              <w:spacing w:line="579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154</w:t>
            </w:r>
          </w:p>
        </w:tc>
      </w:tr>
      <w:tr w14:paraId="23DC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07" w:hRule="atLeast"/>
          <w:jc w:val="center"/>
        </w:trPr>
        <w:tc>
          <w:tcPr>
            <w:tcW w:w="747" w:type="dxa"/>
            <w:noWrap w:val="0"/>
            <w:vAlign w:val="center"/>
          </w:tcPr>
          <w:p w14:paraId="2F1BC58C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参评机构</w:t>
            </w:r>
          </w:p>
        </w:tc>
        <w:tc>
          <w:tcPr>
            <w:tcW w:w="9379" w:type="dxa"/>
            <w:gridSpan w:val="4"/>
            <w:noWrap w:val="0"/>
            <w:vAlign w:val="center"/>
          </w:tcPr>
          <w:p w14:paraId="641D8F99">
            <w:pPr>
              <w:snapToGrid w:val="0"/>
              <w:spacing w:line="579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总分：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其中，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环境指标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117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分；设施设备指标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121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分；运营管理指标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；服务指标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544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分。</w:t>
            </w:r>
          </w:p>
          <w:p w14:paraId="4F874524">
            <w:pPr>
              <w:snapToGrid w:val="0"/>
              <w:spacing w:line="579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申请评定</w:t>
            </w:r>
            <w:r>
              <w:rPr>
                <w:rFonts w:eastAsia="方正仿宋_GBK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  <w:u w:val="single"/>
                <w:lang w:val="en-US" w:eastAsia="zh-CN"/>
              </w:rPr>
              <w:t>四</w:t>
            </w:r>
            <w:r>
              <w:rPr>
                <w:rFonts w:eastAsia="方正仿宋_GBK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eastAsia="方正仿宋_GBK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方正仿宋_GBK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星级机构，确认以上信息和所提供的材料均真实有效，并对其产生的结果负责。</w:t>
            </w:r>
          </w:p>
          <w:p w14:paraId="5244E836">
            <w:pPr>
              <w:snapToGrid w:val="0"/>
              <w:spacing w:line="579" w:lineRule="exact"/>
              <w:rPr>
                <w:rFonts w:eastAsia="方正仿宋_GBK"/>
                <w:sz w:val="24"/>
                <w:szCs w:val="24"/>
              </w:rPr>
            </w:pPr>
          </w:p>
          <w:p w14:paraId="70FCE57B">
            <w:pPr>
              <w:snapToGrid w:val="0"/>
              <w:spacing w:line="579" w:lineRule="exact"/>
              <w:rPr>
                <w:rFonts w:eastAsia="方正仿宋_GBK"/>
                <w:sz w:val="24"/>
                <w:szCs w:val="24"/>
              </w:rPr>
            </w:pPr>
          </w:p>
          <w:p w14:paraId="6BD53908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法定代表人（签字）：                            </w:t>
            </w:r>
          </w:p>
          <w:p w14:paraId="6DCFD208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 （机构盖章）</w:t>
            </w:r>
          </w:p>
          <w:p w14:paraId="532B13B7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2025</w:t>
            </w:r>
            <w:r>
              <w:rPr>
                <w:rFonts w:eastAsia="方正仿宋_GBK"/>
                <w:sz w:val="24"/>
                <w:szCs w:val="24"/>
              </w:rPr>
              <w:t xml:space="preserve">  年  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方正仿宋_GBK"/>
                <w:sz w:val="24"/>
                <w:szCs w:val="24"/>
              </w:rPr>
              <w:t xml:space="preserve"> 月 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26</w:t>
            </w:r>
            <w:r>
              <w:rPr>
                <w:rFonts w:eastAsia="方正仿宋_GBK"/>
                <w:sz w:val="24"/>
                <w:szCs w:val="24"/>
              </w:rPr>
              <w:t xml:space="preserve">   日</w:t>
            </w:r>
          </w:p>
        </w:tc>
      </w:tr>
      <w:tr w14:paraId="57EB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827" w:hRule="atLeast"/>
          <w:jc w:val="center"/>
        </w:trPr>
        <w:tc>
          <w:tcPr>
            <w:tcW w:w="747" w:type="dxa"/>
            <w:noWrap w:val="0"/>
            <w:vAlign w:val="center"/>
          </w:tcPr>
          <w:p w14:paraId="67D67EDA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旗</w:t>
            </w:r>
            <w:r>
              <w:rPr>
                <w:rFonts w:eastAsia="方正仿宋_GBK"/>
                <w:sz w:val="24"/>
                <w:szCs w:val="24"/>
              </w:rPr>
              <w:t>县民政</w:t>
            </w:r>
          </w:p>
          <w:p w14:paraId="212D6F60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财政部门初审意见</w:t>
            </w:r>
          </w:p>
        </w:tc>
        <w:tc>
          <w:tcPr>
            <w:tcW w:w="9379" w:type="dxa"/>
            <w:gridSpan w:val="4"/>
            <w:noWrap w:val="0"/>
            <w:vAlign w:val="center"/>
          </w:tcPr>
          <w:p w14:paraId="7372FA28">
            <w:pPr>
              <w:snapToGrid w:val="0"/>
              <w:spacing w:line="579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经初审，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总分：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其中，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环境指标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分；设施设备指标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分；运营管理指标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分；服务指标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分。</w:t>
            </w:r>
            <w:r>
              <w:rPr>
                <w:rFonts w:eastAsia="方正仿宋_GBK"/>
                <w:sz w:val="24"/>
                <w:szCs w:val="24"/>
              </w:rPr>
              <w:t xml:space="preserve">□同意□不同意推荐该机构参加养老机构等级评定。（若不同意请注明原因）  </w:t>
            </w:r>
          </w:p>
          <w:p w14:paraId="6D189EDF">
            <w:pPr>
              <w:snapToGrid w:val="0"/>
              <w:spacing w:line="579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</w:t>
            </w:r>
          </w:p>
          <w:p w14:paraId="3F703646">
            <w:pPr>
              <w:snapToGrid w:val="0"/>
              <w:spacing w:line="360" w:lineRule="exact"/>
              <w:ind w:firstLine="5760" w:firstLineChars="240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旗县民政部门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hint="default" w:eastAsia="方正仿宋_GBK"/>
                <w:sz w:val="24"/>
                <w:szCs w:val="24"/>
              </w:rPr>
              <w:t xml:space="preserve">             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    </w:t>
            </w:r>
          </w:p>
          <w:p w14:paraId="3B40F0D0">
            <w:pPr>
              <w:snapToGrid w:val="0"/>
              <w:spacing w:line="360" w:lineRule="exact"/>
              <w:ind w:firstLine="1920" w:firstLineChars="80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eastAsia="方正仿宋_GBK"/>
                <w:sz w:val="24"/>
                <w:szCs w:val="24"/>
              </w:rPr>
              <w:t xml:space="preserve">                   </w:t>
            </w:r>
            <w:r>
              <w:rPr>
                <w:rFonts w:eastAsia="方正仿宋_GBK"/>
                <w:sz w:val="24"/>
                <w:szCs w:val="24"/>
              </w:rPr>
              <w:t>年    月    日</w:t>
            </w:r>
          </w:p>
        </w:tc>
      </w:tr>
      <w:tr w14:paraId="0174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711" w:hRule="atLeast"/>
          <w:jc w:val="center"/>
        </w:trPr>
        <w:tc>
          <w:tcPr>
            <w:tcW w:w="747" w:type="dxa"/>
            <w:noWrap w:val="0"/>
            <w:vAlign w:val="center"/>
          </w:tcPr>
          <w:p w14:paraId="4E384CE0">
            <w:pPr>
              <w:snapToGrid w:val="0"/>
              <w:spacing w:line="579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盟市民政</w:t>
            </w:r>
          </w:p>
          <w:p w14:paraId="6B3BA842">
            <w:pPr>
              <w:snapToGrid w:val="0"/>
              <w:spacing w:line="579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  <w:lang w:eastAsia="zh-CN"/>
              </w:rPr>
              <w:t>财政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部门复审</w:t>
            </w: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9379" w:type="dxa"/>
            <w:gridSpan w:val="4"/>
            <w:noWrap w:val="0"/>
            <w:vAlign w:val="center"/>
          </w:tcPr>
          <w:p w14:paraId="2716BBA3">
            <w:pPr>
              <w:snapToGrid w:val="0"/>
              <w:spacing w:line="579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经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复</w:t>
            </w:r>
            <w:r>
              <w:rPr>
                <w:rFonts w:eastAsia="方正仿宋_GBK"/>
                <w:sz w:val="24"/>
                <w:szCs w:val="24"/>
              </w:rPr>
              <w:t>审，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总分：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其中，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环境指标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分；设施设备指标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分；运营管理指标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分；服务指标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分。</w:t>
            </w:r>
            <w:r>
              <w:rPr>
                <w:rFonts w:eastAsia="方正仿宋_GBK"/>
                <w:sz w:val="24"/>
                <w:szCs w:val="24"/>
              </w:rPr>
              <w:t xml:space="preserve">□同意□不同意该机构参加养老机构等级评定。（若不同意请注明原因）  </w:t>
            </w:r>
          </w:p>
          <w:p w14:paraId="302DC2EC">
            <w:pPr>
              <w:snapToGrid w:val="0"/>
              <w:spacing w:line="579" w:lineRule="exact"/>
              <w:rPr>
                <w:rFonts w:eastAsia="方正仿宋_GBK"/>
                <w:sz w:val="24"/>
                <w:szCs w:val="24"/>
              </w:rPr>
            </w:pPr>
          </w:p>
          <w:p w14:paraId="2EA1BB71">
            <w:pPr>
              <w:snapToGrid w:val="0"/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</w:t>
            </w:r>
          </w:p>
          <w:p w14:paraId="277FA14E">
            <w:pPr>
              <w:snapToGrid w:val="0"/>
              <w:spacing w:line="360" w:lineRule="exact"/>
              <w:ind w:firstLine="5760" w:firstLineChars="2400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盟市民政部门</w:t>
            </w:r>
            <w:r>
              <w:rPr>
                <w:rFonts w:eastAsia="方正仿宋_GBK"/>
                <w:sz w:val="24"/>
                <w:szCs w:val="24"/>
              </w:rPr>
              <w:t>（盖章）</w:t>
            </w:r>
            <w:r>
              <w:rPr>
                <w:rFonts w:hint="default" w:eastAsia="方正仿宋_GBK"/>
                <w:sz w:val="24"/>
                <w:szCs w:val="24"/>
              </w:rPr>
              <w:t xml:space="preserve">              </w:t>
            </w:r>
          </w:p>
          <w:p w14:paraId="332EEE4E">
            <w:pPr>
              <w:snapToGrid w:val="0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hint="default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eastAsia="方正仿宋_GBK"/>
                <w:sz w:val="24"/>
                <w:szCs w:val="24"/>
              </w:rPr>
              <w:t xml:space="preserve">                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 xml:space="preserve"> 年    月    日</w:t>
            </w:r>
          </w:p>
        </w:tc>
      </w:tr>
      <w:tr w14:paraId="2D27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6" w:hRule="atLeast"/>
          <w:jc w:val="center"/>
        </w:trPr>
        <w:tc>
          <w:tcPr>
            <w:tcW w:w="747" w:type="dxa"/>
            <w:noWrap w:val="0"/>
            <w:vAlign w:val="center"/>
          </w:tcPr>
          <w:p w14:paraId="12F14B6B">
            <w:pPr>
              <w:widowControl/>
              <w:spacing w:line="579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default" w:eastAsia="方正仿宋_GBK"/>
                <w:sz w:val="24"/>
                <w:szCs w:val="24"/>
                <w:lang w:eastAsia="zh-CN"/>
              </w:rPr>
              <w:t>养老机构等级评定委员会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评定结果</w:t>
            </w:r>
          </w:p>
        </w:tc>
        <w:tc>
          <w:tcPr>
            <w:tcW w:w="9382" w:type="dxa"/>
            <w:gridSpan w:val="5"/>
            <w:noWrap w:val="0"/>
            <w:vAlign w:val="bottom"/>
          </w:tcPr>
          <w:p w14:paraId="2FDB6A8F">
            <w:pPr>
              <w:spacing w:line="579" w:lineRule="exact"/>
              <w:rPr>
                <w:rFonts w:hAnsi="方正仿宋_GBK"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经审议，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总分：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其中，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环境指标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分；设施设备指标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分；运营管理指标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分；服务指标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分。</w:t>
            </w:r>
            <w:r>
              <w:rPr>
                <w:rFonts w:eastAsia="方正仿宋_GBK"/>
                <w:sz w:val="24"/>
                <w:szCs w:val="24"/>
              </w:rPr>
              <w:t>该机构评定为</w:t>
            </w:r>
            <w:r>
              <w:rPr>
                <w:rFonts w:eastAsia="方正仿宋_GBK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方正仿宋_GBK"/>
                <w:sz w:val="24"/>
                <w:szCs w:val="24"/>
                <w:u w:val="single"/>
                <w:lang w:eastAsia="zh-CN"/>
              </w:rPr>
              <w:t>级</w:t>
            </w:r>
            <w:r>
              <w:rPr>
                <w:rFonts w:hAnsi="方正仿宋_GBK" w:eastAsia="方正仿宋_GBK"/>
                <w:sz w:val="24"/>
                <w:szCs w:val="24"/>
              </w:rPr>
              <w:t>养老机构。</w:t>
            </w:r>
          </w:p>
          <w:p w14:paraId="5C36128D">
            <w:pPr>
              <w:spacing w:line="579" w:lineRule="exact"/>
              <w:rPr>
                <w:rFonts w:hAnsi="方正仿宋_GBK" w:eastAsia="方正仿宋_GBK"/>
                <w:sz w:val="24"/>
                <w:szCs w:val="24"/>
              </w:rPr>
            </w:pPr>
          </w:p>
          <w:p w14:paraId="01D5CA51">
            <w:pPr>
              <w:spacing w:line="579" w:lineRule="exact"/>
              <w:rPr>
                <w:rFonts w:hAnsi="方正仿宋_GBK" w:eastAsia="方正仿宋_GBK"/>
                <w:sz w:val="24"/>
                <w:szCs w:val="24"/>
              </w:rPr>
            </w:pPr>
          </w:p>
          <w:p w14:paraId="7D7DAAB9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</w:t>
            </w:r>
            <w:r>
              <w:rPr>
                <w:rFonts w:hint="default" w:eastAsia="方正仿宋_GBK"/>
                <w:sz w:val="24"/>
                <w:szCs w:val="24"/>
                <w:lang w:eastAsia="zh-CN"/>
              </w:rPr>
              <w:t>养老机构等级评定委员会（</w:t>
            </w:r>
            <w:r>
              <w:rPr>
                <w:rFonts w:eastAsia="方正仿宋_GBK"/>
                <w:sz w:val="24"/>
                <w:szCs w:val="24"/>
              </w:rPr>
              <w:t>盖 章</w:t>
            </w:r>
            <w:r>
              <w:rPr>
                <w:rFonts w:hint="default" w:eastAsia="方正仿宋_GBK"/>
                <w:sz w:val="24"/>
                <w:szCs w:val="24"/>
                <w:lang w:eastAsia="zh-CN"/>
              </w:rPr>
              <w:t>）</w:t>
            </w:r>
          </w:p>
          <w:p w14:paraId="6CA8015D">
            <w:pPr>
              <w:spacing w:line="36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hint="default" w:eastAsia="方正仿宋_GBK"/>
                <w:sz w:val="24"/>
                <w:szCs w:val="24"/>
              </w:rPr>
              <w:t xml:space="preserve">        </w:t>
            </w:r>
            <w:r>
              <w:rPr>
                <w:rFonts w:eastAsia="方正仿宋_GBK"/>
                <w:sz w:val="24"/>
                <w:szCs w:val="24"/>
              </w:rPr>
              <w:t xml:space="preserve"> 年    月  </w:t>
            </w:r>
            <w:r>
              <w:rPr>
                <w:rFonts w:hint="default"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 xml:space="preserve"> 日</w:t>
            </w:r>
          </w:p>
          <w:p w14:paraId="0C02B20A">
            <w:pPr>
              <w:spacing w:line="579" w:lineRule="exact"/>
              <w:rPr>
                <w:rFonts w:eastAsia="方正仿宋_GBK"/>
                <w:sz w:val="24"/>
                <w:szCs w:val="24"/>
              </w:rPr>
            </w:pPr>
          </w:p>
          <w:p w14:paraId="4F88FDFC">
            <w:pPr>
              <w:spacing w:line="579" w:lineRule="exact"/>
              <w:rPr>
                <w:rFonts w:eastAsia="方正仿宋_GBK"/>
                <w:sz w:val="24"/>
                <w:szCs w:val="24"/>
              </w:rPr>
            </w:pPr>
          </w:p>
        </w:tc>
      </w:tr>
    </w:tbl>
    <w:p w14:paraId="72732D31">
      <w:pPr>
        <w:spacing w:line="550" w:lineRule="exact"/>
        <w:jc w:val="left"/>
        <w:rPr>
          <w:rFonts w:hint="default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</w:t>
      </w:r>
      <w:r>
        <w:rPr>
          <w:rFonts w:hint="default" w:ascii="方正黑体_GBK" w:hAnsi="方正黑体_GBK" w:eastAsia="方正黑体_GBK" w:cs="方正黑体_GBK"/>
          <w:sz w:val="30"/>
          <w:szCs w:val="30"/>
        </w:rPr>
        <w:t>：</w:t>
      </w:r>
    </w:p>
    <w:p w14:paraId="359DFF47">
      <w:pPr>
        <w:widowControl/>
        <w:spacing w:line="55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</w:p>
    <w:p w14:paraId="473D76C3">
      <w:pPr>
        <w:widowControl/>
        <w:spacing w:line="55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内蒙古自治区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u w:val="single"/>
          <w:lang w:val="en-US" w:eastAsia="zh-CN"/>
        </w:rPr>
        <w:t>乌拉特中旗中心敬老院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（机构名称）自评报告</w:t>
      </w:r>
    </w:p>
    <w:p w14:paraId="3E4AF078">
      <w:pPr>
        <w:widowControl/>
        <w:spacing w:line="55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937BB02">
      <w:pPr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内蒙古自治区</w:t>
      </w:r>
      <w:r>
        <w:rPr>
          <w:rFonts w:hint="eastAsia" w:ascii="仿宋" w:hAnsi="仿宋" w:eastAsia="仿宋" w:cs="仿宋"/>
          <w:kern w:val="0"/>
          <w:sz w:val="32"/>
          <w:szCs w:val="32"/>
        </w:rPr>
        <w:t>养老机构等级评定委员会：</w:t>
      </w:r>
    </w:p>
    <w:p w14:paraId="4224D20F">
      <w:pPr>
        <w:widowControl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我机构按照相关标准，开展了机构自评，现将自评情况报告如下。</w:t>
      </w:r>
    </w:p>
    <w:p w14:paraId="4CAC45FD">
      <w:pPr>
        <w:widowControl/>
        <w:numPr>
          <w:ilvl w:val="0"/>
          <w:numId w:val="1"/>
        </w:numPr>
        <w:spacing w:line="560" w:lineRule="exact"/>
        <w:ind w:left="640" w:leftChars="0" w:firstLine="0" w:firstLineChars="0"/>
        <w:jc w:val="left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t>机构简介</w:t>
      </w:r>
    </w:p>
    <w:p w14:paraId="03BFAC0E">
      <w:pPr>
        <w:widowControl/>
        <w:numPr>
          <w:ilvl w:val="0"/>
          <w:numId w:val="0"/>
        </w:numPr>
        <w:spacing w:line="560" w:lineRule="exact"/>
        <w:ind w:left="640" w:leftChars="0" w:firstLine="640" w:firstLineChars="200"/>
        <w:jc w:val="left"/>
        <w:rPr>
          <w:rFonts w:hint="eastAsia" w:ascii="楷体" w:hAnsi="楷体" w:eastAsia="楷体" w:cs="楷体"/>
          <w:b w:val="0"/>
          <w:bCs w:val="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乌拉特中旗中心敬老院是我旗唯一的一所公办养老机构，属旗民政局二级单位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该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院于2012年4月由旗政府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投资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760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占地面积6500平方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米、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建筑面积3540平方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米、床位200张，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2013年11月正式投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入运营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敬老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院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为医疗区、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康复区和活动区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；二楼设为自理区；三楼设为失能、半失能区；四楼设为失智区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分级化、多样化、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性化的养老护理服务，满足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不同老年人的康复需求。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2016年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敬老院与乌拉特中旗人民医院签订了“医养结合协议”，建立了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老年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诊等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满足老年人日常诊疗和紧急救护等需求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12BEABA9">
      <w:pPr>
        <w:widowControl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t>二、自评情况</w:t>
      </w:r>
    </w:p>
    <w:p w14:paraId="1043932F">
      <w:pPr>
        <w:widowControl/>
        <w:spacing w:line="52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（一）自评时间</w:t>
      </w:r>
    </w:p>
    <w:p w14:paraId="12406E42">
      <w:pPr>
        <w:widowControl/>
        <w:spacing w:line="520" w:lineRule="exact"/>
        <w:ind w:firstLine="64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2025年5月17日</w:t>
      </w:r>
    </w:p>
    <w:p w14:paraId="6EF14CB0">
      <w:pPr>
        <w:widowControl/>
        <w:numPr>
          <w:ilvl w:val="0"/>
          <w:numId w:val="2"/>
        </w:numPr>
        <w:spacing w:line="52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自评地点</w:t>
      </w:r>
    </w:p>
    <w:p w14:paraId="21AE5487">
      <w:pPr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乌拉特中旗中心敬老院</w:t>
      </w:r>
    </w:p>
    <w:p w14:paraId="2358B56E">
      <w:pPr>
        <w:widowControl/>
        <w:numPr>
          <w:ilvl w:val="0"/>
          <w:numId w:val="2"/>
        </w:numPr>
        <w:spacing w:line="520" w:lineRule="exact"/>
        <w:ind w:left="0" w:leftChars="0" w:firstLine="640" w:firstLineChars="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自评过程</w:t>
      </w:r>
    </w:p>
    <w:p w14:paraId="2839F5A8">
      <w:pPr>
        <w:widowControl/>
        <w:numPr>
          <w:ilvl w:val="0"/>
          <w:numId w:val="0"/>
        </w:numPr>
        <w:spacing w:line="520" w:lineRule="exact"/>
        <w:ind w:left="640" w:leftChars="0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乌拉特中旗中心敬老院于2024年2月被内蒙古自治区民政厅评定为三星级养老机构，在三星级的基础上，我院不断完善、不断改进，又增加了在教育方面的服务，根据《养老机构等级划分与评定》国家标准实施指南（2023版）进行逐项打分，经过对比，自评符合四星级养老机构标准。</w:t>
      </w:r>
    </w:p>
    <w:p w14:paraId="179BB928">
      <w:pPr>
        <w:widowControl/>
        <w:numPr>
          <w:ilvl w:val="0"/>
          <w:numId w:val="0"/>
        </w:numPr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F8504BB">
      <w:pPr>
        <w:widowControl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t>三、自评评价</w:t>
      </w:r>
    </w:p>
    <w:p w14:paraId="6A478384"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（一）必备项目自评情况</w:t>
      </w:r>
    </w:p>
    <w:p w14:paraId="269C5DD5">
      <w:pPr>
        <w:widowControl/>
        <w:spacing w:line="520" w:lineRule="exact"/>
        <w:ind w:firstLine="1600" w:firstLineChars="5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符合</w:t>
      </w:r>
    </w:p>
    <w:p w14:paraId="0FBC2462">
      <w:pPr>
        <w:widowControl/>
        <w:spacing w:line="520" w:lineRule="exact"/>
        <w:ind w:firstLine="63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基础条件</w:t>
      </w:r>
      <w:r>
        <w:rPr>
          <w:rFonts w:hint="eastAsia" w:ascii="仿宋" w:hAnsi="仿宋" w:eastAsia="仿宋" w:cs="仿宋"/>
          <w:kern w:val="0"/>
          <w:sz w:val="32"/>
          <w:szCs w:val="32"/>
        </w:rPr>
        <w:t>自评情况</w:t>
      </w:r>
    </w:p>
    <w:p w14:paraId="16BA6205">
      <w:pPr>
        <w:widowControl/>
        <w:spacing w:line="520" w:lineRule="exact"/>
        <w:ind w:firstLine="1600" w:firstLineChars="5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环境项目得分情况</w:t>
      </w:r>
    </w:p>
    <w:p w14:paraId="63FE159C">
      <w:pPr>
        <w:widowControl/>
        <w:spacing w:line="520" w:lineRule="exact"/>
        <w:ind w:firstLine="1600" w:firstLineChars="5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117分 </w:t>
      </w:r>
    </w:p>
    <w:p w14:paraId="2C4E7BE7">
      <w:pPr>
        <w:widowControl/>
        <w:spacing w:line="520" w:lineRule="exact"/>
        <w:ind w:firstLine="1600" w:firstLineChars="5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设施设备得分情况</w:t>
      </w:r>
    </w:p>
    <w:p w14:paraId="0A81BB42">
      <w:pPr>
        <w:widowControl/>
        <w:spacing w:line="520" w:lineRule="exact"/>
        <w:ind w:firstLine="1600" w:firstLineChars="5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121分</w:t>
      </w:r>
    </w:p>
    <w:p w14:paraId="511631A3">
      <w:pPr>
        <w:widowControl/>
        <w:numPr>
          <w:ilvl w:val="0"/>
          <w:numId w:val="3"/>
        </w:numPr>
        <w:spacing w:line="520" w:lineRule="exact"/>
        <w:ind w:left="640" w:firstLine="960" w:firstLineChars="3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运营质量得分情况</w:t>
      </w:r>
    </w:p>
    <w:p w14:paraId="766C9F0D">
      <w:pPr>
        <w:widowControl/>
        <w:numPr>
          <w:ilvl w:val="0"/>
          <w:numId w:val="0"/>
        </w:numPr>
        <w:spacing w:line="520" w:lineRule="exact"/>
        <w:ind w:leftChars="300" w:firstLine="960" w:firstLineChars="3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135分</w:t>
      </w:r>
    </w:p>
    <w:p w14:paraId="2CEC015B">
      <w:pPr>
        <w:widowControl/>
        <w:numPr>
          <w:ilvl w:val="0"/>
          <w:numId w:val="0"/>
        </w:numPr>
        <w:spacing w:line="520" w:lineRule="exact"/>
        <w:ind w:leftChars="300" w:firstLine="960" w:firstLineChars="3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服务项目得分情况</w:t>
      </w:r>
    </w:p>
    <w:p w14:paraId="1EF8C552">
      <w:pPr>
        <w:widowControl/>
        <w:spacing w:line="520" w:lineRule="exact"/>
        <w:ind w:left="640" w:firstLine="960" w:firstLineChars="3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544分</w:t>
      </w:r>
    </w:p>
    <w:p w14:paraId="40785809">
      <w:pPr>
        <w:widowControl/>
        <w:numPr>
          <w:ilvl w:val="0"/>
          <w:numId w:val="2"/>
        </w:numPr>
        <w:spacing w:line="520" w:lineRule="exact"/>
        <w:ind w:left="0" w:leftChars="0" w:firstLine="640" w:firstLineChars="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创新指标</w:t>
      </w:r>
      <w:r>
        <w:rPr>
          <w:rFonts w:hint="eastAsia" w:ascii="仿宋" w:hAnsi="仿宋" w:eastAsia="仿宋" w:cs="仿宋"/>
          <w:kern w:val="0"/>
          <w:sz w:val="32"/>
          <w:szCs w:val="32"/>
        </w:rPr>
        <w:t>自评情况</w:t>
      </w:r>
    </w:p>
    <w:p w14:paraId="67629F75">
      <w:pPr>
        <w:widowControl/>
        <w:numPr>
          <w:ilvl w:val="0"/>
          <w:numId w:val="0"/>
        </w:numPr>
        <w:spacing w:line="520" w:lineRule="exact"/>
        <w:ind w:left="640" w:leftChars="0" w:firstLine="960" w:firstLineChars="3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没有创新指标</w:t>
      </w:r>
    </w:p>
    <w:p w14:paraId="1597A3ED">
      <w:pPr>
        <w:widowControl/>
        <w:spacing w:line="560" w:lineRule="exact"/>
        <w:ind w:left="64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四、存在的问题</w:t>
      </w:r>
    </w:p>
    <w:p w14:paraId="5F19FD6B">
      <w:pPr>
        <w:widowControl/>
        <w:spacing w:line="560" w:lineRule="exact"/>
        <w:ind w:left="640" w:firstLine="640" w:firstLineChars="200"/>
        <w:jc w:val="left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护理方面还需要加强学习提升服务质量。个别特困人员档案管理不健全，日常照护记录不完整。医疗方面，心理关怀服务有些薄弱。消防安全方面，需要加强消防安全培训和宣传。特困人员的外出管理松懈，要加强外出管理，保障安全问题。</w:t>
      </w:r>
    </w:p>
    <w:p w14:paraId="0C27E448">
      <w:pPr>
        <w:widowControl/>
        <w:spacing w:line="560" w:lineRule="exact"/>
        <w:ind w:left="64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五、问题整改情况</w:t>
      </w:r>
    </w:p>
    <w:p w14:paraId="4AA35D02">
      <w:pPr>
        <w:spacing w:line="560" w:lineRule="exact"/>
        <w:ind w:right="64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针对自评中发现的问题，我们明确了整改责任部门，对员工进行了服务提升培训，提高了员工的工作积极性和服务质量。对于特困人员外出管理，我们加强了门卫安全工作，外出人员必须经过管理人员同意。</w:t>
      </w:r>
    </w:p>
    <w:p w14:paraId="3AD1A5B6">
      <w:pPr>
        <w:spacing w:line="560" w:lineRule="exact"/>
        <w:ind w:left="3890" w:leftChars="1700" w:right="640" w:hanging="320" w:hangingChars="100"/>
        <w:rPr>
          <w:rFonts w:hint="eastAsia" w:ascii="仿宋" w:hAnsi="仿宋" w:eastAsia="仿宋" w:cs="仿宋"/>
          <w:sz w:val="32"/>
          <w:szCs w:val="32"/>
        </w:rPr>
      </w:pPr>
    </w:p>
    <w:p w14:paraId="50F264DB">
      <w:pPr>
        <w:spacing w:line="560" w:lineRule="exact"/>
        <w:ind w:left="3890" w:leftChars="1700" w:right="640" w:hanging="320" w:hangingChars="100"/>
        <w:rPr>
          <w:rFonts w:hint="eastAsia" w:ascii="仿宋" w:hAnsi="仿宋" w:eastAsia="仿宋" w:cs="仿宋"/>
          <w:sz w:val="32"/>
          <w:szCs w:val="32"/>
        </w:rPr>
      </w:pPr>
    </w:p>
    <w:p w14:paraId="797FE1FE">
      <w:pPr>
        <w:spacing w:line="560" w:lineRule="exact"/>
        <w:ind w:left="3889" w:leftChars="1852" w:right="64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法定代表人（签字）：    </w:t>
      </w:r>
    </w:p>
    <w:p w14:paraId="75EED8A8">
      <w:pPr>
        <w:spacing w:line="560" w:lineRule="exact"/>
        <w:ind w:right="640"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（机构盖章）</w:t>
      </w:r>
    </w:p>
    <w:p w14:paraId="3C652FA8">
      <w:pPr>
        <w:widowControl/>
        <w:spacing w:line="560" w:lineRule="exact"/>
        <w:jc w:val="left"/>
        <w:rPr>
          <w:rFonts w:hint="default" w:ascii="仿宋" w:hAnsi="仿宋" w:eastAsia="仿宋" w:cs="仿宋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474" w:gutter="0"/>
          <w:cols w:space="720" w:num="1"/>
          <w:docGrid w:type="lines" w:linePitch="435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default" w:ascii="仿宋" w:hAnsi="仿宋" w:eastAsia="仿宋" w:cs="仿宋"/>
          <w:kern w:val="0"/>
          <w:sz w:val="32"/>
          <w:szCs w:val="32"/>
        </w:rPr>
        <w:t>日</w:t>
      </w:r>
    </w:p>
    <w:p w14:paraId="48269E15">
      <w:pPr>
        <w:spacing w:line="579" w:lineRule="exact"/>
        <w:rPr>
          <w:rFonts w:hint="default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default" w:ascii="方正黑体_GBK" w:hAnsi="方正黑体_GBK" w:eastAsia="方正黑体_GBK" w:cs="方正黑体_GBK"/>
          <w:b w:val="0"/>
          <w:bCs w:val="0"/>
          <w:sz w:val="30"/>
          <w:szCs w:val="30"/>
        </w:rPr>
        <w:t>：</w:t>
      </w:r>
    </w:p>
    <w:p w14:paraId="798D1B11">
      <w:pPr>
        <w:spacing w:line="579" w:lineRule="exact"/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</w:pPr>
    </w:p>
    <w:p w14:paraId="389B2EAA">
      <w:pPr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内蒙古自治区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养老机构等级评定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书</w:t>
      </w:r>
    </w:p>
    <w:p w14:paraId="0F009E58">
      <w:pPr>
        <w:adjustRightInd w:val="0"/>
        <w:snapToGrid w:val="0"/>
        <w:spacing w:line="579" w:lineRule="exact"/>
        <w:ind w:firstLine="480" w:firstLineChars="200"/>
        <w:jc w:val="left"/>
        <w:rPr>
          <w:rFonts w:eastAsia="方正仿宋_GBK"/>
          <w:sz w:val="24"/>
          <w:szCs w:val="32"/>
        </w:rPr>
      </w:pPr>
    </w:p>
    <w:p w14:paraId="31B684B3">
      <w:pPr>
        <w:adjustRightInd w:val="0"/>
        <w:snapToGrid w:val="0"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根据《养老机构等级划分与评定》（GB/T 37276）等相关规定，本养老机构申请参与等级评定，承诺以下事项真实有效，并对其负法律责任。</w:t>
      </w:r>
    </w:p>
    <w:p w14:paraId="45122E9C">
      <w:pPr>
        <w:adjustRightInd w:val="0"/>
        <w:snapToGrid w:val="0"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1.本养老机构符合《</w:t>
      </w:r>
      <w:r>
        <w:rPr>
          <w:rFonts w:hint="default" w:ascii="仿宋" w:hAnsi="仿宋" w:eastAsia="仿宋" w:cs="仿宋"/>
          <w:sz w:val="32"/>
          <w:szCs w:val="32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养老机构等级评定办法》第</w:t>
      </w:r>
      <w:r>
        <w:rPr>
          <w:rFonts w:hint="default" w:ascii="仿宋" w:hAnsi="仿宋" w:eastAsia="仿宋" w:cs="仿宋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条相关规定；</w:t>
      </w:r>
    </w:p>
    <w:p w14:paraId="4BED44E3">
      <w:pPr>
        <w:adjustRightInd w:val="0"/>
        <w:snapToGrid w:val="0"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2.本养老机构不存在《</w:t>
      </w:r>
      <w:r>
        <w:rPr>
          <w:rFonts w:hint="default" w:ascii="仿宋" w:hAnsi="仿宋" w:eastAsia="仿宋" w:cs="仿宋"/>
          <w:sz w:val="32"/>
          <w:szCs w:val="32"/>
        </w:rPr>
        <w:t>内蒙古自治区</w:t>
      </w:r>
      <w:r>
        <w:rPr>
          <w:rFonts w:hint="eastAsia" w:ascii="仿宋" w:hAnsi="仿宋" w:eastAsia="仿宋" w:cs="仿宋"/>
          <w:sz w:val="32"/>
          <w:szCs w:val="32"/>
        </w:rPr>
        <w:t>养老机构等级评定办法》第</w:t>
      </w:r>
      <w:r>
        <w:rPr>
          <w:rFonts w:hint="default" w:ascii="仿宋" w:hAnsi="仿宋" w:eastAsia="仿宋" w:cs="仿宋"/>
          <w:sz w:val="32"/>
          <w:szCs w:val="32"/>
        </w:rPr>
        <w:t>十二</w:t>
      </w:r>
      <w:r>
        <w:rPr>
          <w:rFonts w:hint="eastAsia" w:ascii="仿宋" w:hAnsi="仿宋" w:eastAsia="仿宋" w:cs="仿宋"/>
          <w:sz w:val="32"/>
          <w:szCs w:val="32"/>
        </w:rPr>
        <w:t>条规定的情形；</w:t>
      </w:r>
    </w:p>
    <w:p w14:paraId="17920C9C">
      <w:pPr>
        <w:adjustRightInd w:val="0"/>
        <w:snapToGrid w:val="0"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3.本养老机构承诺在申请等级评定过程中，所提供的材料以及填写的内容，均真实有效。</w:t>
      </w:r>
    </w:p>
    <w:p w14:paraId="79B71F69">
      <w:pPr>
        <w:adjustRightInd w:val="0"/>
        <w:snapToGrid w:val="0"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BC924E8">
      <w:pPr>
        <w:adjustRightInd w:val="0"/>
        <w:snapToGrid w:val="0"/>
        <w:spacing w:line="579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1D329687">
      <w:pPr>
        <w:adjustRightInd w:val="0"/>
        <w:snapToGrid w:val="0"/>
        <w:spacing w:line="579" w:lineRule="exact"/>
        <w:ind w:firstLine="2880" w:firstLineChars="9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法定代表人（签字）：                    </w:t>
      </w:r>
    </w:p>
    <w:p w14:paraId="06A39B7B">
      <w:pPr>
        <w:adjustRightInd w:val="0"/>
        <w:snapToGrid w:val="0"/>
        <w:spacing w:line="579" w:lineRule="exact"/>
        <w:ind w:firstLine="2880" w:firstLineChars="9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（机构盖章）</w:t>
      </w:r>
    </w:p>
    <w:p w14:paraId="0207BD07">
      <w:pPr>
        <w:adjustRightInd w:val="0"/>
        <w:snapToGrid w:val="0"/>
        <w:spacing w:line="579" w:lineRule="exact"/>
        <w:ind w:firstLine="5440" w:firstLineChars="1700"/>
        <w:jc w:val="left"/>
        <w:rPr>
          <w:rFonts w:eastAsia="仿宋_GB2312"/>
          <w:sz w:val="32"/>
          <w:szCs w:val="32"/>
        </w:rPr>
        <w:sectPr>
          <w:headerReference r:id="rId6" w:type="default"/>
          <w:footerReference r:id="rId7" w:type="default"/>
          <w:pgSz w:w="11906" w:h="16838"/>
          <w:pgMar w:top="1871" w:right="1531" w:bottom="1701" w:left="1531" w:header="851" w:footer="1134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D28DAD7"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1" w:fontKey="{45B90909-473A-4435-A559-83B78182AD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E9D3D60-B999-4592-AF9C-535FD295ADA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472649A-218C-493A-8575-B37358EA0C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6A72C2-A0CC-48BB-B858-AD356BA0EAC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8482BF3-194A-4716-AEF3-6E23DB07C7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ED3F271-7F65-4F54-8F5B-4351DAB1F0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1B8EE">
    <w:pPr>
      <w:pStyle w:val="3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606ED"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951D0">
    <w:pPr>
      <w:pStyle w:val="3"/>
      <w:framePr w:wrap="around" w:vAnchor="text" w:hAnchor="margin" w:xAlign="outside" w:y="1"/>
      <w:ind w:left="315" w:leftChars="150" w:right="315" w:rightChars="150"/>
      <w:rPr>
        <w:rStyle w:val="10"/>
        <w:rFonts w:hint="eastAsia" w:eastAsia="方正仿宋_GBK"/>
        <w:sz w:val="28"/>
        <w:szCs w:val="28"/>
      </w:rPr>
    </w:pPr>
    <w:r>
      <w:rPr>
        <w:rStyle w:val="10"/>
        <w:rFonts w:hint="eastAsia" w:eastAsia="方正仿宋_GBK"/>
        <w:sz w:val="28"/>
        <w:szCs w:val="28"/>
      </w:rPr>
      <w:t xml:space="preserve">— </w:t>
    </w:r>
    <w:r>
      <w:rPr>
        <w:rFonts w:eastAsia="方正仿宋_GBK"/>
        <w:sz w:val="28"/>
        <w:szCs w:val="28"/>
      </w:rPr>
      <w:fldChar w:fldCharType="begin"/>
    </w:r>
    <w:r>
      <w:rPr>
        <w:rStyle w:val="10"/>
        <w:rFonts w:eastAsia="方正仿宋_GBK"/>
        <w:sz w:val="28"/>
        <w:szCs w:val="28"/>
      </w:rPr>
      <w:instrText xml:space="preserve">PAGE  </w:instrText>
    </w:r>
    <w:r>
      <w:rPr>
        <w:rFonts w:eastAsia="方正仿宋_GBK"/>
        <w:sz w:val="28"/>
        <w:szCs w:val="28"/>
      </w:rPr>
      <w:fldChar w:fldCharType="separate"/>
    </w:r>
    <w:r>
      <w:rPr>
        <w:rStyle w:val="10"/>
        <w:rFonts w:eastAsia="方正仿宋_GBK"/>
        <w:sz w:val="28"/>
        <w:szCs w:val="28"/>
      </w:rPr>
      <w:t>1</w:t>
    </w:r>
    <w:r>
      <w:rPr>
        <w:rFonts w:eastAsia="方正仿宋_GBK"/>
        <w:sz w:val="28"/>
        <w:szCs w:val="28"/>
      </w:rPr>
      <w:fldChar w:fldCharType="end"/>
    </w:r>
    <w:r>
      <w:rPr>
        <w:rStyle w:val="10"/>
        <w:rFonts w:hint="eastAsia" w:eastAsia="方正仿宋_GBK"/>
        <w:sz w:val="28"/>
        <w:szCs w:val="28"/>
      </w:rPr>
      <w:t xml:space="preserve"> —</w:t>
    </w:r>
  </w:p>
  <w:p w14:paraId="72FD4E47">
    <w:pPr>
      <w:pStyle w:val="3"/>
      <w:ind w:right="360" w:firstLine="360"/>
      <w:rPr>
        <w:rFonts w:hint="eastAsia" w:eastAsia="方正仿宋_GBK"/>
      </w:rPr>
    </w:pPr>
    <w:r>
      <w:rPr>
        <w:rFonts w:hint="eastAsia" w:eastAsia="方正仿宋_GB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-195580</wp:posOffset>
              </wp:positionV>
              <wp:extent cx="5615940" cy="25209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15.4pt;height:19.85pt;width:442.2pt;mso-position-horizontal-relative:margin;z-index:251660288;mso-width-relative:page;mso-height-relative:page;" filled="f" stroked="f" coordsize="21600,21600" o:gfxdata="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shB6NcAAAAGAQAADwAAAAAAAAABACAAAAAiAAAAZHJzL2Rvd25yZXYueG1s&#10;UEsBAhQAFAAAAAgAh07iQIy+LdLAAQAAdwMAAA4AAAAAAAAAAQAgAAAAJgEAAGRycy9lMm9Eb2Mu&#10;eG1sUEsFBgAAAAAGAAYAWQEAAFgFAAAAAA==&#10;">
              <v:fill on="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C566">
    <w:pPr>
      <w:pStyle w:val="3"/>
      <w:framePr w:wrap="around" w:vAnchor="text" w:hAnchor="margin" w:xAlign="outside" w:y="1"/>
      <w:ind w:left="315" w:leftChars="150" w:right="315" w:rightChars="150"/>
      <w:rPr>
        <w:rStyle w:val="10"/>
        <w:rFonts w:hint="eastAsia" w:eastAsia="方正仿宋_GBK"/>
        <w:sz w:val="28"/>
        <w:szCs w:val="28"/>
      </w:rPr>
    </w:pPr>
    <w:r>
      <w:rPr>
        <w:rStyle w:val="10"/>
        <w:rFonts w:hint="eastAsia" w:eastAsia="方正仿宋_GBK"/>
        <w:sz w:val="28"/>
        <w:szCs w:val="28"/>
      </w:rPr>
      <w:t xml:space="preserve">— </w:t>
    </w:r>
    <w:r>
      <w:rPr>
        <w:rFonts w:eastAsia="方正仿宋_GBK"/>
        <w:sz w:val="28"/>
        <w:szCs w:val="28"/>
      </w:rPr>
      <w:fldChar w:fldCharType="begin"/>
    </w:r>
    <w:r>
      <w:rPr>
        <w:rStyle w:val="10"/>
        <w:rFonts w:eastAsia="方正仿宋_GBK"/>
        <w:sz w:val="28"/>
        <w:szCs w:val="28"/>
      </w:rPr>
      <w:instrText xml:space="preserve">PAGE  </w:instrText>
    </w:r>
    <w:r>
      <w:rPr>
        <w:rFonts w:eastAsia="方正仿宋_GBK"/>
        <w:sz w:val="28"/>
        <w:szCs w:val="28"/>
      </w:rPr>
      <w:fldChar w:fldCharType="separate"/>
    </w:r>
    <w:r>
      <w:rPr>
        <w:rStyle w:val="10"/>
        <w:rFonts w:eastAsia="方正仿宋_GBK"/>
        <w:sz w:val="28"/>
        <w:szCs w:val="28"/>
      </w:rPr>
      <w:t>1</w:t>
    </w:r>
    <w:r>
      <w:rPr>
        <w:rFonts w:eastAsia="方正仿宋_GBK"/>
        <w:sz w:val="28"/>
        <w:szCs w:val="28"/>
      </w:rPr>
      <w:fldChar w:fldCharType="end"/>
    </w:r>
    <w:r>
      <w:rPr>
        <w:rStyle w:val="10"/>
        <w:rFonts w:hint="eastAsia" w:eastAsia="方正仿宋_GBK"/>
        <w:sz w:val="28"/>
        <w:szCs w:val="28"/>
      </w:rPr>
      <w:t xml:space="preserve"> —</w:t>
    </w:r>
  </w:p>
  <w:p w14:paraId="78B88E94">
    <w:pPr>
      <w:pStyle w:val="3"/>
      <w:ind w:right="360" w:firstLine="360"/>
      <w:rPr>
        <w:rFonts w:hint="eastAsia" w:eastAsia="方正仿宋_GBK"/>
      </w:rPr>
    </w:pPr>
    <w:r>
      <w:rPr>
        <w:rFonts w:hint="eastAsia" w:eastAsia="方正仿宋_GB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-195580</wp:posOffset>
              </wp:positionV>
              <wp:extent cx="5615940" cy="25209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15.4pt;height:19.85pt;width:442.2pt;mso-position-horizontal-relative:margin;z-index:251659264;mso-width-relative:page;mso-height-relative:page;" filled="f" stroked="f" coordsize="21600,21600" o:gfxdata="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RshB6NcAAAAGAQAADwAA&#10;AAAAAAABACAAAAAiAAAAZHJzL2Rvd25yZXYueG1sUEsBAhQAFAAAAAgAh07iQEB2GN+lAQAARAMA&#10;AA4AAAAAAAAAAQAgAAAAJgEAAGRycy9lMm9Eb2MueG1sUEsFBgAAAAAGAAYAWQEAAD0FAAAAAA==&#10;">
              <v:fill on="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68F9B">
    <w:pPr>
      <w:pStyle w:val="4"/>
      <w:pBdr>
        <w:bottom w:val="none" w:color="auto" w:sz="0" w:space="0"/>
      </w:pBdr>
      <w:rPr>
        <w:rFonts w:eastAsia="方正仿宋_GB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D7B8B">
    <w:pPr>
      <w:pStyle w:val="4"/>
      <w:pBdr>
        <w:bottom w:val="none" w:color="auto" w:sz="0" w:space="0"/>
      </w:pBdr>
      <w:rPr>
        <w:rFonts w:eastAsia="方正仿宋_GB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5F8CB">
    <w:pPr>
      <w:pStyle w:val="4"/>
      <w:pBdr>
        <w:bottom w:val="none" w:color="auto" w:sz="0" w:space="0"/>
      </w:pBdr>
      <w:rPr>
        <w:rFonts w:eastAsia="方正仿宋_GB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AA01C"/>
    <w:multiLevelType w:val="singleLevel"/>
    <w:tmpl w:val="B85AA01C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EFDF7301"/>
    <w:multiLevelType w:val="singleLevel"/>
    <w:tmpl w:val="EFDF730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4698076"/>
    <w:multiLevelType w:val="singleLevel"/>
    <w:tmpl w:val="3469807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26"/>
    <w:rsid w:val="00012661"/>
    <w:rsid w:val="002C0F5A"/>
    <w:rsid w:val="002C1F29"/>
    <w:rsid w:val="00331496"/>
    <w:rsid w:val="00364D1E"/>
    <w:rsid w:val="004067D7"/>
    <w:rsid w:val="00533F26"/>
    <w:rsid w:val="00537DCE"/>
    <w:rsid w:val="005C149E"/>
    <w:rsid w:val="005D32A8"/>
    <w:rsid w:val="005E2169"/>
    <w:rsid w:val="006A5896"/>
    <w:rsid w:val="006C581C"/>
    <w:rsid w:val="00721589"/>
    <w:rsid w:val="00726EA7"/>
    <w:rsid w:val="00A4686E"/>
    <w:rsid w:val="00D44219"/>
    <w:rsid w:val="00DA065E"/>
    <w:rsid w:val="00E3334F"/>
    <w:rsid w:val="0D8A3D94"/>
    <w:rsid w:val="0F1136D3"/>
    <w:rsid w:val="20740075"/>
    <w:rsid w:val="2ADA214B"/>
    <w:rsid w:val="302D4B96"/>
    <w:rsid w:val="35EC7605"/>
    <w:rsid w:val="36230175"/>
    <w:rsid w:val="3EBDEB05"/>
    <w:rsid w:val="4BBE024F"/>
    <w:rsid w:val="505A72F5"/>
    <w:rsid w:val="507D3525"/>
    <w:rsid w:val="53BA6561"/>
    <w:rsid w:val="59547C27"/>
    <w:rsid w:val="5BE40674"/>
    <w:rsid w:val="5E971F82"/>
    <w:rsid w:val="6A80761F"/>
    <w:rsid w:val="73576728"/>
    <w:rsid w:val="ABFFD3FA"/>
    <w:rsid w:val="BF3946AD"/>
    <w:rsid w:val="CED3FC50"/>
    <w:rsid w:val="DBDF8D38"/>
    <w:rsid w:val="DEFB0118"/>
    <w:rsid w:val="F2AAC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2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Heading 1 Char"/>
    <w:basedOn w:val="9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3">
    <w:name w:val=" Char Char"/>
    <w:basedOn w:val="9"/>
    <w:link w:val="3"/>
    <w:uiPriority w:val="0"/>
    <w:rPr>
      <w:kern w:val="2"/>
      <w:sz w:val="18"/>
      <w:szCs w:val="18"/>
    </w:rPr>
  </w:style>
  <w:style w:type="character" w:customStyle="1" w:styleId="14">
    <w:name w:val=" Char Char1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8</Pages>
  <Words>1571</Words>
  <Characters>1697</Characters>
  <Lines>9</Lines>
  <Paragraphs>2</Paragraphs>
  <TotalTime>19</TotalTime>
  <ScaleCrop>false</ScaleCrop>
  <LinksUpToDate>false</LinksUpToDate>
  <CharactersWithSpaces>2400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2021-09-17T10:23:00Z</dcterms:created>
  <dc:creator>ZhangRS</dc:creator>
  <cp:lastModifiedBy>兆清</cp:lastModifiedBy>
  <cp:lastPrinted>2025-08-28T07:47:41Z</cp:lastPrinted>
  <dcterms:modified xsi:type="dcterms:W3CDTF">2025-08-28T07:48:07Z</dcterms:modified>
  <dc:title>四、绩效评价工作程序及费用测算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F6960FB48E70455BB15C1C1AC8F91BEA_13</vt:lpwstr>
  </property>
  <property fmtid="{D5CDD505-2E9C-101B-9397-08002B2CF9AE}" pid="4" name="KSOTemplateDocerSaveRecord">
    <vt:lpwstr>eyJoZGlkIjoiNmYzNmUwYWE5N2U2ZjE2NjI2MTllYzQxY2MwMTY2MzQiLCJ1c2VySWQiOiIzNjA2NzUxMDIifQ==</vt:lpwstr>
  </property>
</Properties>
</file>