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30"/>
          <w:szCs w:val="30"/>
        </w:rPr>
        <w:t>附件1</w:t>
      </w:r>
      <w:r>
        <w:rPr>
          <w:rFonts w:ascii="宋体" w:hAnsi="宋体"/>
          <w:sz w:val="28"/>
          <w:szCs w:val="28"/>
        </w:rPr>
        <w:t xml:space="preserve">:    </w:t>
      </w:r>
    </w:p>
    <w:p>
      <w:pPr>
        <w:jc w:val="center"/>
        <w:rPr>
          <w:rFonts w:hint="eastAsia" w:ascii="宋体" w:hAnsi="宋体" w:eastAsiaTheme="minorEastAsia"/>
          <w:sz w:val="30"/>
          <w:szCs w:val="30"/>
          <w:lang w:eastAsia="zh-CN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eastAsia="zh-CN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3</w:t>
      </w:r>
      <w:r>
        <w:rPr>
          <w:rFonts w:ascii="宋体" w:hAnsi="宋体"/>
          <w:b/>
          <w:bCs/>
          <w:sz w:val="44"/>
          <w:szCs w:val="44"/>
        </w:rPr>
        <w:t>年乌中旗各中小学招生计划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表</w:t>
      </w:r>
    </w:p>
    <w:bookmarkEnd w:id="0"/>
    <w:tbl>
      <w:tblPr>
        <w:tblStyle w:val="4"/>
        <w:tblW w:w="95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915"/>
        <w:gridCol w:w="1586"/>
        <w:gridCol w:w="1615"/>
        <w:gridCol w:w="1615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7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学段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招生学校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毕业班级数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毕业学生数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计划招生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班级数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计划招生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学生数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小学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一完小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5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二完小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6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234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三完小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实验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3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4（</w:t>
            </w:r>
            <w:r>
              <w:rPr>
                <w:rFonts w:hint="eastAsia" w:eastAsia="宋体" w:cs="Times New Roman" w:asciiTheme="minorEastAsia" w:hAnsiTheme="minorEastAsia"/>
                <w:sz w:val="21"/>
                <w:szCs w:val="21"/>
                <w:lang w:val="en-US" w:eastAsia="zh-CN"/>
              </w:rPr>
              <w:t>包含1个国通语实验班</w:t>
            </w: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德岭山学校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乌加河学校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石哈河学校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甘其毛都学校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牧羊海学校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小学合计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566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8"/>
                <w:szCs w:val="28"/>
              </w:rPr>
              <w:t>2</w:t>
            </w: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824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初中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一中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2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二中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348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10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实验</w:t>
            </w: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eastAsia="宋体" w:cs="Times New Roman" w:asciiTheme="minorEastAsia" w:hAnsiTheme="minorEastAsia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2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3（</w:t>
            </w:r>
            <w:r>
              <w:rPr>
                <w:rFonts w:hint="eastAsia" w:eastAsia="宋体" w:cs="Times New Roman" w:asciiTheme="minorEastAsia" w:hAnsiTheme="minorEastAsia"/>
                <w:sz w:val="21"/>
                <w:szCs w:val="21"/>
                <w:lang w:val="en-US" w:eastAsia="zh-CN"/>
              </w:rPr>
              <w:t>包含1个国通语实验班</w:t>
            </w: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eastAsia="宋体" w:cs="Times New Roman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德岭山学校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textAlignment w:val="baseline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乌加河学校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</w:rPr>
              <w:t>1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76" w:type="dxa"/>
            <w:vMerge w:val="continue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初中合计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528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cs="Times New Roman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 w:cs="Times New Roman" w:asciiTheme="minorEastAsia" w:hAnsiTheme="minorEastAsia"/>
                <w:b/>
                <w:bCs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8"/>
                <w:szCs w:val="28"/>
                <w:lang w:val="en-US" w:eastAsia="zh-CN"/>
              </w:rPr>
              <w:t>625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E0B42"/>
    <w:rsid w:val="492E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2023-09-05T08:29:00Z</dcterms:created>
  <dc:creator>lenovo</dc:creator>
  <cp:lastModifiedBy>lenovo</cp:lastModifiedBy>
  <dcterms:modified xsi:type="dcterms:W3CDTF">2023-09-05T08:30:09Z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