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宋体" w:hAnsi="宋体"/>
          <w:b/>
          <w:color w:val="FF0000"/>
          <w:spacing w:val="-20"/>
          <w:w w:val="50"/>
          <w:szCs w:val="21"/>
        </w:rPr>
      </w:pPr>
      <w:bookmarkStart w:id="0" w:name="缓急"/>
      <w:bookmarkEnd w:id="0"/>
      <w:r>
        <w:rPr>
          <w:rFonts w:hint="eastAsia"/>
          <w:sz w:val="44"/>
          <w:lang w:eastAsia="zh-CN"/>
        </w:rPr>
        <w:t>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w w:val="95"/>
          <w:sz w:val="44"/>
          <w:szCs w:val="44"/>
          <w:lang w:eastAsia="zh-CN"/>
        </w:rPr>
      </w:pPr>
      <w:bookmarkStart w:id="1" w:name="标题"/>
      <w:bookmarkEnd w:id="1"/>
      <w:r>
        <w:rPr>
          <w:rFonts w:hint="eastAsia" w:ascii="方正小标宋简体" w:eastAsia="方正小标宋简体"/>
          <w:w w:val="95"/>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w w:val="92"/>
          <w:sz w:val="44"/>
          <w:szCs w:val="44"/>
          <w:lang w:eastAsia="zh-CN"/>
        </w:rPr>
      </w:pPr>
      <w:r>
        <w:rPr>
          <w:rFonts w:hint="eastAsia" w:ascii="方正小标宋简体" w:eastAsia="方正小标宋简体"/>
          <w:w w:val="92"/>
          <w:sz w:val="44"/>
          <w:szCs w:val="44"/>
          <w:lang w:eastAsia="zh-CN"/>
        </w:rPr>
        <w:t>《内蒙古自治区本级医疗保障管理办法》的通知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w w:val="92"/>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w w:val="92"/>
          <w:sz w:val="44"/>
          <w:szCs w:val="44"/>
          <w:lang w:eastAsia="zh-CN"/>
        </w:rPr>
      </w:pPr>
      <w:r>
        <w:rPr>
          <w:rFonts w:hint="eastAsia" w:ascii="仿宋_GB2312" w:hAnsi="华文仿宋" w:eastAsia="仿宋_GB2312"/>
          <w:sz w:val="32"/>
          <w:lang w:eastAsia="zh-CN"/>
        </w:rPr>
        <w:t>内政办发〔2023〕7号</w:t>
      </w:r>
    </w:p>
    <w:p>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经自治区人民政府同意，现将</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内蒙古自治区本级医疗保障管理办法</w:t>
      </w:r>
      <w:r>
        <w:rPr>
          <w:rFonts w:hint="eastAsia" w:ascii="楷体" w:hAnsi="楷体" w:eastAsia="楷体" w:cs="楷体"/>
          <w:color w:val="auto"/>
          <w:sz w:val="32"/>
          <w:szCs w:val="32"/>
          <w:lang w:eastAsia="zh-CN"/>
        </w:rPr>
        <w:t>》印发给你们，请认真贯彻执行。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                             2023年1月9日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color w:val="auto"/>
          <w:sz w:val="44"/>
          <w:szCs w:val="44"/>
        </w:rPr>
      </w:pPr>
      <w:r>
        <w:rPr>
          <w:rFonts w:hint="eastAsia" w:ascii="楷体" w:hAnsi="楷体" w:eastAsia="楷体" w:cs="楷体"/>
          <w:color w:val="auto"/>
          <w:sz w:val="32"/>
          <w:szCs w:val="32"/>
          <w:lang w:val="en-US" w:eastAsia="zh-CN"/>
        </w:rPr>
        <w:t>（此件公开发布）</w:t>
      </w:r>
      <w:r>
        <w:rPr>
          <w:rFonts w:hint="eastAsia" w:ascii="楷体" w:hAnsi="楷体" w:eastAsia="楷体" w:cs="楷体"/>
          <w:color w:val="auto"/>
          <w:sz w:val="32"/>
          <w:szCs w:val="32"/>
        </w:rPr>
        <w:br w:type="textWrapping"/>
      </w: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内蒙古自治区本级医疗保障管理办法</w:t>
      </w:r>
    </w:p>
    <w:p>
      <w:pPr>
        <w:keepNext w:val="0"/>
        <w:keepLines w:val="0"/>
        <w:pageBreakBefore w:val="0"/>
        <w:kinsoku/>
        <w:wordWrap/>
        <w:overflowPunct/>
        <w:topLinePunct w:val="0"/>
        <w:autoSpaceDE/>
        <w:autoSpaceDN/>
        <w:bidi w:val="0"/>
        <w:snapToGrid/>
        <w:spacing w:line="580" w:lineRule="exact"/>
        <w:ind w:firstLine="2880" w:firstLineChars="900"/>
        <w:jc w:val="both"/>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2880" w:firstLineChars="900"/>
        <w:jc w:val="both"/>
        <w:textAlignment w:val="auto"/>
        <w:rPr>
          <w:rFonts w:ascii="黑体" w:hAnsi="黑体" w:eastAsia="黑体"/>
          <w:color w:val="auto"/>
          <w:sz w:val="32"/>
          <w:szCs w:val="32"/>
        </w:rPr>
      </w:pPr>
      <w:r>
        <w:rPr>
          <w:rFonts w:hint="eastAsia" w:ascii="黑体" w:hAnsi="黑体" w:eastAsia="黑体"/>
          <w:color w:val="auto"/>
          <w:sz w:val="32"/>
          <w:szCs w:val="32"/>
        </w:rPr>
        <w:t>第一章   总</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 xml:space="preserve">  则</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第一条</w:t>
      </w:r>
      <w:r>
        <w:rPr>
          <w:rFonts w:hint="eastAsia" w:ascii="仿宋" w:hAnsi="仿宋" w:eastAsia="仿宋"/>
          <w:color w:val="auto"/>
          <w:sz w:val="32"/>
          <w:szCs w:val="32"/>
        </w:rPr>
        <w:t xml:space="preserve">  为进一步完善自治区本级职工医疗保障管理制度，</w:t>
      </w:r>
      <w:r>
        <w:rPr>
          <w:rFonts w:hint="eastAsia" w:ascii="仿宋" w:hAnsi="仿宋" w:eastAsia="仿宋"/>
          <w:color w:val="auto"/>
          <w:sz w:val="32"/>
          <w:szCs w:val="32"/>
          <w:lang w:eastAsia="zh-CN"/>
        </w:rPr>
        <w:t>根据</w:t>
      </w:r>
      <w:r>
        <w:rPr>
          <w:rFonts w:hint="eastAsia" w:ascii="仿宋" w:hAnsi="仿宋" w:eastAsia="仿宋"/>
          <w:color w:val="auto"/>
          <w:sz w:val="32"/>
          <w:szCs w:val="32"/>
        </w:rPr>
        <w:t>《中华人民共和国社会保险法》《中共中央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国务院关于深化医疗保障制度改革的意见》</w:t>
      </w:r>
      <w:r>
        <w:rPr>
          <w:rFonts w:hint="eastAsia" w:ascii="仿宋" w:hAnsi="仿宋" w:eastAsia="仿宋"/>
          <w:color w:val="auto"/>
          <w:sz w:val="32"/>
          <w:szCs w:val="32"/>
          <w:lang w:eastAsia="zh-CN"/>
        </w:rPr>
        <w:t>（中发〔</w:t>
      </w:r>
      <w:r>
        <w:rPr>
          <w:rFonts w:hint="eastAsia" w:ascii="仿宋" w:hAnsi="仿宋" w:eastAsia="仿宋"/>
          <w:color w:val="auto"/>
          <w:sz w:val="32"/>
          <w:szCs w:val="32"/>
          <w:lang w:val="en-US" w:eastAsia="zh-CN"/>
        </w:rPr>
        <w:t>2020</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号）、</w:t>
      </w:r>
      <w:r>
        <w:rPr>
          <w:rFonts w:hint="eastAsia" w:ascii="仿宋" w:hAnsi="仿宋" w:eastAsia="仿宋"/>
          <w:color w:val="auto"/>
          <w:sz w:val="32"/>
          <w:szCs w:val="32"/>
        </w:rPr>
        <w:t>《</w:t>
      </w:r>
      <w:r>
        <w:rPr>
          <w:rFonts w:hint="eastAsia" w:ascii="仿宋" w:hAnsi="仿宋" w:eastAsia="仿宋"/>
          <w:color w:val="auto"/>
          <w:sz w:val="32"/>
          <w:szCs w:val="32"/>
          <w:lang w:eastAsia="zh-CN"/>
        </w:rPr>
        <w:t>医疗保障基金使用监督管理条例》（中华人民共和国国务院令第</w:t>
      </w:r>
      <w:r>
        <w:rPr>
          <w:rFonts w:hint="eastAsia" w:ascii="仿宋" w:hAnsi="仿宋" w:eastAsia="仿宋"/>
          <w:color w:val="auto"/>
          <w:sz w:val="32"/>
          <w:szCs w:val="32"/>
          <w:lang w:val="en-US" w:eastAsia="zh-CN"/>
        </w:rPr>
        <w:t>735号</w:t>
      </w:r>
      <w:r>
        <w:rPr>
          <w:rFonts w:hint="eastAsia" w:ascii="仿宋" w:hAnsi="仿宋" w:eastAsia="仿宋"/>
          <w:color w:val="auto"/>
          <w:sz w:val="32"/>
          <w:szCs w:val="32"/>
          <w:lang w:eastAsia="zh-CN"/>
        </w:rPr>
        <w:t>）等</w:t>
      </w:r>
      <w:r>
        <w:rPr>
          <w:rFonts w:hint="eastAsia" w:ascii="仿宋" w:hAnsi="仿宋" w:eastAsia="仿宋"/>
          <w:color w:val="auto"/>
          <w:sz w:val="32"/>
          <w:szCs w:val="32"/>
        </w:rPr>
        <w:t>法律法规</w:t>
      </w:r>
      <w:r>
        <w:rPr>
          <w:rFonts w:hint="eastAsia" w:ascii="仿宋" w:hAnsi="仿宋" w:eastAsia="仿宋"/>
          <w:color w:val="auto"/>
          <w:sz w:val="32"/>
          <w:szCs w:val="32"/>
          <w:lang w:eastAsia="zh-CN"/>
        </w:rPr>
        <w:t>及文件精神，</w:t>
      </w:r>
      <w:r>
        <w:rPr>
          <w:rFonts w:hint="eastAsia" w:ascii="仿宋" w:hAnsi="仿宋" w:eastAsia="仿宋"/>
          <w:color w:val="auto"/>
          <w:sz w:val="32"/>
          <w:szCs w:val="32"/>
        </w:rPr>
        <w:t>制定本办法。</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仿宋" w:hAnsi="仿宋" w:eastAsia="仿宋"/>
          <w:color w:val="auto"/>
          <w:sz w:val="32"/>
          <w:szCs w:val="32"/>
        </w:rPr>
      </w:pPr>
      <w:r>
        <w:rPr>
          <w:rFonts w:hint="eastAsia" w:ascii="黑体" w:hAnsi="黑体" w:eastAsia="黑体"/>
          <w:color w:val="auto"/>
          <w:sz w:val="32"/>
          <w:szCs w:val="32"/>
        </w:rPr>
        <w:t>第二条</w:t>
      </w:r>
      <w:r>
        <w:rPr>
          <w:rFonts w:hint="eastAsia" w:ascii="仿宋" w:hAnsi="仿宋" w:eastAsia="仿宋"/>
          <w:color w:val="auto"/>
          <w:sz w:val="32"/>
          <w:szCs w:val="32"/>
        </w:rPr>
        <w:t xml:space="preserve">  自治区直属机关、</w:t>
      </w:r>
      <w:r>
        <w:rPr>
          <w:rFonts w:hint="eastAsia" w:ascii="仿宋" w:hAnsi="仿宋" w:eastAsia="仿宋"/>
          <w:color w:val="auto"/>
          <w:sz w:val="32"/>
          <w:szCs w:val="32"/>
          <w:highlight w:val="none"/>
          <w:lang w:val="en-US" w:eastAsia="zh-CN"/>
        </w:rPr>
        <w:t>企</w:t>
      </w:r>
      <w:r>
        <w:rPr>
          <w:rFonts w:hint="eastAsia" w:ascii="仿宋" w:hAnsi="仿宋" w:eastAsia="仿宋"/>
          <w:color w:val="auto"/>
          <w:sz w:val="32"/>
          <w:szCs w:val="32"/>
          <w:highlight w:val="none"/>
        </w:rPr>
        <w:t>事业单位</w:t>
      </w:r>
      <w:r>
        <w:rPr>
          <w:rFonts w:hint="eastAsia" w:ascii="仿宋" w:hAnsi="仿宋" w:eastAsia="仿宋"/>
          <w:color w:val="auto"/>
          <w:sz w:val="32"/>
          <w:szCs w:val="32"/>
        </w:rPr>
        <w:t>，呼和浩特地区的中央直属机关和中央直属企业自治区管理机构及其职工依照本办法参加自治区本级职工基本医疗保险。</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highlight w:val="none"/>
        </w:rPr>
        <w:t>第三条</w:t>
      </w:r>
      <w:r>
        <w:rPr>
          <w:rFonts w:hint="eastAsia" w:ascii="仿宋" w:hAnsi="仿宋" w:eastAsia="仿宋"/>
          <w:color w:val="auto"/>
          <w:sz w:val="32"/>
          <w:szCs w:val="32"/>
          <w:highlight w:val="none"/>
        </w:rPr>
        <w:t xml:space="preserve">  自治区医疗保障</w:t>
      </w:r>
      <w:r>
        <w:rPr>
          <w:rFonts w:hint="eastAsia" w:ascii="仿宋" w:hAnsi="仿宋" w:eastAsia="仿宋"/>
          <w:color w:val="auto"/>
          <w:sz w:val="32"/>
          <w:szCs w:val="32"/>
          <w:highlight w:val="none"/>
          <w:u w:val="none"/>
          <w:lang w:val="en-US" w:eastAsia="zh-CN"/>
        </w:rPr>
        <w:t>机构</w:t>
      </w:r>
      <w:r>
        <w:rPr>
          <w:rFonts w:hint="eastAsia" w:ascii="仿宋" w:hAnsi="仿宋" w:eastAsia="仿宋"/>
          <w:color w:val="auto"/>
          <w:sz w:val="32"/>
          <w:szCs w:val="32"/>
          <w:highlight w:val="none"/>
        </w:rPr>
        <w:t>对全区基本医疗保险实施行政管理，统一领导和组织自治区本级职工基本医疗保险工作</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rPr>
        <w:t>自治区财政部门</w:t>
      </w:r>
      <w:r>
        <w:rPr>
          <w:rFonts w:hint="eastAsia" w:ascii="仿宋" w:hAnsi="仿宋" w:eastAsia="仿宋"/>
          <w:color w:val="auto"/>
          <w:sz w:val="32"/>
          <w:szCs w:val="32"/>
          <w:lang w:eastAsia="zh-CN"/>
        </w:rPr>
        <w:t>配合做好基本医疗保障基金预决算汇总和基金使用的监督管理工作</w:t>
      </w:r>
      <w:r>
        <w:rPr>
          <w:rFonts w:hint="eastAsia" w:ascii="仿宋" w:hAnsi="仿宋" w:eastAsia="仿宋"/>
          <w:color w:val="auto"/>
          <w:sz w:val="32"/>
          <w:szCs w:val="32"/>
        </w:rPr>
        <w:t>；</w:t>
      </w:r>
      <w:r>
        <w:rPr>
          <w:rFonts w:hint="eastAsia" w:ascii="仿宋" w:hAnsi="仿宋" w:eastAsia="仿宋"/>
          <w:color w:val="auto"/>
          <w:sz w:val="32"/>
          <w:szCs w:val="32"/>
          <w:lang w:eastAsia="zh-CN"/>
        </w:rPr>
        <w:t>自治区</w:t>
      </w:r>
      <w:r>
        <w:rPr>
          <w:rFonts w:hint="eastAsia" w:ascii="仿宋" w:hAnsi="仿宋" w:eastAsia="仿宋"/>
          <w:color w:val="auto"/>
          <w:sz w:val="32"/>
          <w:szCs w:val="32"/>
        </w:rPr>
        <w:t>审计部门要定期对医保基金收支和管理情况进行审计；自治区</w:t>
      </w:r>
      <w:r>
        <w:rPr>
          <w:rFonts w:hint="eastAsia" w:ascii="仿宋" w:hAnsi="仿宋" w:eastAsia="仿宋"/>
          <w:color w:val="auto"/>
          <w:sz w:val="32"/>
          <w:szCs w:val="32"/>
          <w:lang w:eastAsia="zh-CN"/>
        </w:rPr>
        <w:t>卫生健康</w:t>
      </w:r>
      <w:r>
        <w:rPr>
          <w:rFonts w:hint="eastAsia" w:ascii="仿宋" w:hAnsi="仿宋" w:eastAsia="仿宋"/>
          <w:color w:val="auto"/>
          <w:sz w:val="32"/>
          <w:szCs w:val="32"/>
        </w:rPr>
        <w:t>部门、药监部门要加强对定点医疗机构和定点零售药店的</w:t>
      </w:r>
      <w:r>
        <w:rPr>
          <w:rFonts w:hint="eastAsia" w:ascii="仿宋" w:hAnsi="仿宋" w:eastAsia="仿宋"/>
          <w:color w:val="auto"/>
          <w:sz w:val="32"/>
          <w:szCs w:val="32"/>
          <w:lang w:eastAsia="zh-CN"/>
        </w:rPr>
        <w:t>监督</w:t>
      </w:r>
      <w:r>
        <w:rPr>
          <w:rFonts w:hint="eastAsia" w:ascii="仿宋" w:hAnsi="仿宋" w:eastAsia="仿宋"/>
          <w:color w:val="auto"/>
          <w:sz w:val="32"/>
          <w:szCs w:val="32"/>
        </w:rPr>
        <w:t>管理，积极推进医药卫生体制改革；</w:t>
      </w:r>
      <w:r>
        <w:rPr>
          <w:rFonts w:hint="eastAsia" w:ascii="仿宋" w:hAnsi="仿宋" w:eastAsia="仿宋"/>
          <w:color w:val="auto"/>
          <w:sz w:val="32"/>
          <w:szCs w:val="32"/>
          <w:lang w:eastAsia="zh-CN"/>
        </w:rPr>
        <w:t>内蒙古</w:t>
      </w:r>
      <w:r>
        <w:rPr>
          <w:rFonts w:hint="eastAsia" w:ascii="仿宋" w:hAnsi="仿宋" w:eastAsia="仿宋"/>
          <w:color w:val="auto"/>
          <w:sz w:val="32"/>
          <w:szCs w:val="32"/>
        </w:rPr>
        <w:t>税务部门负责自治区本级基本医疗保险费的征缴</w:t>
      </w:r>
      <w:r>
        <w:rPr>
          <w:rFonts w:hint="eastAsia" w:ascii="仿宋" w:hAnsi="仿宋" w:eastAsia="仿宋"/>
          <w:color w:val="auto"/>
          <w:sz w:val="32"/>
          <w:szCs w:val="32"/>
          <w:lang w:eastAsia="zh-CN"/>
        </w:rPr>
        <w:t>；自治区医疗保险经办机构应当建立健全业务、财务安全、风险管理和预算绩效管理制度，做好服务协议管理、费用监控、基金拨付、待遇审核及支付等工作，并定期向社会公开医疗保障基金的收入、支出、结余等情况，接受社会监督</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第二章   职工基本医疗保险</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黑体" w:hAnsi="黑体" w:eastAsia="黑体"/>
          <w:color w:val="auto"/>
          <w:sz w:val="32"/>
          <w:szCs w:val="32"/>
        </w:rPr>
        <w:t>第</w:t>
      </w:r>
      <w:r>
        <w:rPr>
          <w:rFonts w:hint="eastAsia" w:ascii="黑体" w:hAnsi="黑体" w:eastAsia="黑体"/>
          <w:color w:val="auto"/>
          <w:sz w:val="32"/>
          <w:szCs w:val="32"/>
          <w:lang w:eastAsia="zh-CN"/>
        </w:rPr>
        <w:t>四</w:t>
      </w:r>
      <w:r>
        <w:rPr>
          <w:rFonts w:hint="eastAsia" w:ascii="黑体" w:hAnsi="黑体" w:eastAsia="黑体"/>
          <w:color w:val="auto"/>
          <w:sz w:val="32"/>
          <w:szCs w:val="32"/>
        </w:rPr>
        <w:t>条</w:t>
      </w:r>
      <w:r>
        <w:rPr>
          <w:rFonts w:hint="eastAsia" w:ascii="仿宋" w:hAnsi="仿宋" w:eastAsia="仿宋"/>
          <w:color w:val="auto"/>
          <w:sz w:val="32"/>
          <w:szCs w:val="32"/>
        </w:rPr>
        <w:t xml:space="preserve">  基本医疗保险费由参保单位和参保人员共同缴纳。缴纳基数每年核定一次，年度内不作调整。缴纳标准为</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17" w:firstLineChars="193"/>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rPr>
        <w:t>一</w:t>
      </w:r>
      <w:r>
        <w:rPr>
          <w:rFonts w:hint="eastAsia" w:ascii="仿宋" w:hAnsi="仿宋" w:eastAsia="仿宋"/>
          <w:color w:val="auto"/>
          <w:sz w:val="32"/>
          <w:szCs w:val="32"/>
          <w:lang w:eastAsia="zh-CN"/>
        </w:rPr>
        <w:t>）</w:t>
      </w:r>
      <w:r>
        <w:rPr>
          <w:rFonts w:hint="eastAsia" w:ascii="仿宋" w:hAnsi="仿宋" w:eastAsia="仿宋"/>
          <w:color w:val="auto"/>
          <w:spacing w:val="-11"/>
          <w:sz w:val="32"/>
          <w:szCs w:val="32"/>
        </w:rPr>
        <w:t>参保单位按上年度</w:t>
      </w:r>
      <w:r>
        <w:rPr>
          <w:rFonts w:ascii="仿宋" w:hAnsi="仿宋" w:eastAsia="仿宋"/>
          <w:color w:val="auto"/>
          <w:spacing w:val="-11"/>
          <w:sz w:val="32"/>
          <w:szCs w:val="32"/>
          <w:lang w:val="en"/>
        </w:rPr>
        <w:t>（</w:t>
      </w:r>
      <w:r>
        <w:rPr>
          <w:rFonts w:hint="eastAsia" w:ascii="仿宋" w:hAnsi="仿宋" w:eastAsia="仿宋"/>
          <w:color w:val="auto"/>
          <w:spacing w:val="-11"/>
          <w:sz w:val="32"/>
          <w:szCs w:val="32"/>
        </w:rPr>
        <w:t>业务年度）</w:t>
      </w:r>
      <w:r>
        <w:rPr>
          <w:rFonts w:hint="eastAsia" w:ascii="仿宋" w:hAnsi="仿宋" w:eastAsia="仿宋"/>
          <w:color w:val="auto"/>
          <w:spacing w:val="-6"/>
          <w:sz w:val="32"/>
          <w:szCs w:val="32"/>
        </w:rPr>
        <w:t>职工工资总额的7%缴纳</w:t>
      </w:r>
      <w:r>
        <w:rPr>
          <w:rFonts w:hint="eastAsia" w:ascii="仿宋" w:hAnsi="仿宋" w:eastAsia="仿宋"/>
          <w:color w:val="auto"/>
          <w:sz w:val="32"/>
          <w:szCs w:val="32"/>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参保人员按上年度</w:t>
      </w:r>
      <w:r>
        <w:rPr>
          <w:rFonts w:ascii="仿宋" w:hAnsi="仿宋" w:eastAsia="仿宋"/>
          <w:color w:val="auto"/>
          <w:sz w:val="32"/>
          <w:szCs w:val="32"/>
          <w:lang w:val="en"/>
        </w:rPr>
        <w:t>（</w:t>
      </w:r>
      <w:r>
        <w:rPr>
          <w:rFonts w:hint="eastAsia" w:ascii="仿宋" w:hAnsi="仿宋" w:eastAsia="仿宋"/>
          <w:color w:val="auto"/>
          <w:sz w:val="32"/>
          <w:szCs w:val="32"/>
        </w:rPr>
        <w:t>业务年度）工资收入的2%缴纳</w:t>
      </w:r>
      <w:r>
        <w:rPr>
          <w:rFonts w:hint="eastAsia" w:ascii="仿宋" w:hAnsi="仿宋" w:eastAsia="仿宋"/>
          <w:color w:val="auto"/>
          <w:sz w:val="32"/>
          <w:szCs w:val="32"/>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rPr>
        <w:t>三</w:t>
      </w:r>
      <w:r>
        <w:rPr>
          <w:rFonts w:hint="eastAsia" w:ascii="仿宋" w:hAnsi="仿宋" w:eastAsia="仿宋"/>
          <w:color w:val="auto"/>
          <w:sz w:val="32"/>
          <w:szCs w:val="32"/>
          <w:lang w:eastAsia="zh-CN"/>
        </w:rPr>
        <w:t>）</w:t>
      </w:r>
      <w:r>
        <w:rPr>
          <w:rFonts w:hint="eastAsia" w:ascii="仿宋" w:hAnsi="仿宋" w:eastAsia="仿宋"/>
          <w:color w:val="auto"/>
          <w:sz w:val="32"/>
          <w:szCs w:val="32"/>
        </w:rPr>
        <w:t>灵活就业人员的缴费费率为参保单位与参保人员缴费费率之和</w:t>
      </w:r>
      <w:r>
        <w:rPr>
          <w:rFonts w:hint="eastAsia" w:ascii="仿宋" w:hAnsi="仿宋" w:eastAsia="仿宋"/>
          <w:color w:val="auto"/>
          <w:sz w:val="32"/>
          <w:szCs w:val="32"/>
          <w:lang w:eastAsia="zh-CN"/>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jc w:val="both"/>
        <w:textAlignment w:val="auto"/>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rPr>
        <w:t>四</w:t>
      </w:r>
      <w:r>
        <w:rPr>
          <w:rFonts w:hint="eastAsia" w:ascii="仿宋" w:hAnsi="仿宋" w:eastAsia="仿宋"/>
          <w:color w:val="auto"/>
          <w:sz w:val="32"/>
          <w:szCs w:val="32"/>
          <w:lang w:eastAsia="zh-CN"/>
        </w:rPr>
        <w:t>）</w:t>
      </w:r>
      <w:r>
        <w:rPr>
          <w:rFonts w:hint="eastAsia" w:ascii="仿宋" w:hAnsi="仿宋" w:eastAsia="仿宋" w:cs="仿宋"/>
          <w:b w:val="0"/>
          <w:bCs w:val="0"/>
          <w:sz w:val="32"/>
          <w:szCs w:val="32"/>
          <w:lang w:eastAsia="zh-CN"/>
        </w:rPr>
        <w:t>以自治区上年度城镇非私营单位和私营单位加权计算的全口径城镇单位就业人员平均工资，作为年度医疗保险缴费基数标准。参保单位职工上年度平均工资低于自治区上年度城镇非私营单位和私营单位加权计算的全口径城镇单位就业人员平均工资</w:t>
      </w:r>
      <w:r>
        <w:rPr>
          <w:rFonts w:hint="eastAsia" w:ascii="仿宋" w:hAnsi="仿宋" w:eastAsia="仿宋" w:cs="仿宋"/>
          <w:b w:val="0"/>
          <w:bCs w:val="0"/>
          <w:color w:val="auto"/>
          <w:sz w:val="32"/>
          <w:szCs w:val="32"/>
          <w:lang w:eastAsia="zh-CN"/>
        </w:rPr>
        <w:t>80%的，以80%为缴费基数；</w:t>
      </w:r>
      <w:r>
        <w:rPr>
          <w:rFonts w:hint="eastAsia" w:ascii="仿宋" w:hAnsi="仿宋" w:eastAsia="仿宋" w:cs="仿宋"/>
          <w:b w:val="0"/>
          <w:bCs w:val="0"/>
          <w:color w:val="auto"/>
          <w:sz w:val="32"/>
          <w:szCs w:val="32"/>
          <w:u w:val="none"/>
          <w:lang w:eastAsia="zh-CN"/>
        </w:rPr>
        <w:t>高于300%以上的</w:t>
      </w:r>
      <w:r>
        <w:rPr>
          <w:rFonts w:hint="eastAsia" w:ascii="仿宋" w:hAnsi="仿宋" w:eastAsia="仿宋" w:cs="仿宋"/>
          <w:b w:val="0"/>
          <w:bCs w:val="0"/>
          <w:color w:val="auto"/>
          <w:sz w:val="32"/>
          <w:szCs w:val="32"/>
          <w:lang w:eastAsia="zh-CN"/>
        </w:rPr>
        <w:t>，以300%为缴费基数。</w:t>
      </w:r>
      <w:r>
        <w:rPr>
          <w:rFonts w:hint="eastAsia" w:ascii="仿宋" w:hAnsi="仿宋" w:eastAsia="仿宋" w:cs="仿宋"/>
          <w:b w:val="0"/>
          <w:bCs w:val="0"/>
          <w:sz w:val="32"/>
          <w:szCs w:val="32"/>
          <w:lang w:eastAsia="zh-CN"/>
        </w:rPr>
        <w:t>灵活就业人员的缴费基数，按自治区上年度城镇非私营单位和私营单位加权计算的全口径城镇单位就业人员平均工资的80%核定。</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随着经济</w:t>
      </w:r>
      <w:r>
        <w:rPr>
          <w:rFonts w:hint="eastAsia" w:ascii="仿宋" w:hAnsi="仿宋" w:eastAsia="仿宋"/>
          <w:color w:val="auto"/>
          <w:sz w:val="32"/>
          <w:szCs w:val="32"/>
          <w:lang w:eastAsia="zh-CN"/>
        </w:rPr>
        <w:t>社会</w:t>
      </w:r>
      <w:r>
        <w:rPr>
          <w:rFonts w:hint="eastAsia" w:ascii="仿宋" w:hAnsi="仿宋" w:eastAsia="仿宋"/>
          <w:color w:val="auto"/>
          <w:sz w:val="32"/>
          <w:szCs w:val="32"/>
        </w:rPr>
        <w:t>发展，基本医疗保险费率由自治区人民政府作出相应调整。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 xml:space="preserve">条  </w:t>
      </w:r>
      <w:r>
        <w:rPr>
          <w:rFonts w:hint="eastAsia" w:ascii="仿宋" w:hAnsi="仿宋" w:eastAsia="仿宋"/>
          <w:color w:val="auto"/>
          <w:sz w:val="32"/>
          <w:szCs w:val="32"/>
        </w:rPr>
        <w:t>参保人员符合法定退休</w:t>
      </w:r>
      <w:r>
        <w:rPr>
          <w:rFonts w:hint="eastAsia" w:ascii="仿宋" w:hAnsi="仿宋" w:eastAsia="仿宋"/>
          <w:color w:val="auto"/>
          <w:spacing w:val="6"/>
          <w:sz w:val="32"/>
          <w:szCs w:val="32"/>
        </w:rPr>
        <w:t>条件，并具备以下条件的</w:t>
      </w:r>
      <w:r>
        <w:rPr>
          <w:rFonts w:hint="eastAsia" w:ascii="仿宋" w:hAnsi="仿宋" w:eastAsia="仿宋"/>
          <w:color w:val="auto"/>
          <w:sz w:val="32"/>
          <w:szCs w:val="32"/>
        </w:rPr>
        <w:t>，可享受退休人员医疗保险待遇。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
        </w:rPr>
        <w:t>（</w:t>
      </w:r>
      <w:r>
        <w:rPr>
          <w:rFonts w:hint="eastAsia" w:ascii="楷体" w:hAnsi="楷体" w:eastAsia="楷体" w:cs="楷体"/>
          <w:color w:val="auto"/>
          <w:sz w:val="32"/>
          <w:szCs w:val="32"/>
        </w:rPr>
        <w:t>一）单位参保人员</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1.2005年6月30日之前参加医疗保险的人员，办理医疗保险退休手续时，连续缴费的可直接办理，中断缴费的应一次性补缴，不受缴费年限限制。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2.2005年7月1日至2015年12月31日参加医疗保险的人员，医疗保险缴费年限应满20年。办理退休手续时，实际缴费年限不足20年的，由</w:t>
      </w:r>
      <w:r>
        <w:rPr>
          <w:rFonts w:hint="eastAsia" w:ascii="仿宋" w:hAnsi="仿宋" w:eastAsia="仿宋"/>
          <w:color w:val="auto"/>
          <w:sz w:val="32"/>
          <w:szCs w:val="32"/>
          <w:lang w:eastAsia="zh-CN"/>
        </w:rPr>
        <w:t>参保单位</w:t>
      </w:r>
      <w:r>
        <w:rPr>
          <w:rFonts w:hint="eastAsia" w:ascii="仿宋" w:hAnsi="仿宋" w:eastAsia="仿宋"/>
          <w:color w:val="auto"/>
          <w:sz w:val="32"/>
          <w:szCs w:val="32"/>
        </w:rPr>
        <w:t>按其退休时当月工资为基数和当年基本医疗保险单位缴费比例一次性补缴所差实际缴费月数的基本医疗保险费，其费用全部纳入统筹基金</w:t>
      </w:r>
      <w:r>
        <w:rPr>
          <w:rFonts w:hint="eastAsia" w:ascii="仿宋" w:hAnsi="仿宋" w:eastAsia="仿宋"/>
          <w:color w:val="auto"/>
          <w:sz w:val="32"/>
          <w:szCs w:val="32"/>
          <w:lang w:eastAsia="zh-CN"/>
        </w:rPr>
        <w:t>，</w:t>
      </w:r>
      <w:r>
        <w:rPr>
          <w:rFonts w:hint="eastAsia" w:ascii="仿宋" w:hAnsi="仿宋" w:eastAsia="仿宋"/>
          <w:color w:val="auto"/>
          <w:sz w:val="32"/>
          <w:szCs w:val="32"/>
        </w:rPr>
        <w:t>不划个人</w:t>
      </w:r>
      <w:r>
        <w:rPr>
          <w:rFonts w:hint="eastAsia" w:ascii="仿宋" w:hAnsi="仿宋" w:eastAsia="仿宋"/>
          <w:color w:val="auto"/>
          <w:sz w:val="32"/>
          <w:szCs w:val="32"/>
          <w:lang w:eastAsia="zh-CN"/>
        </w:rPr>
        <w:t>账</w:t>
      </w:r>
      <w:r>
        <w:rPr>
          <w:rFonts w:hint="eastAsia" w:ascii="仿宋" w:hAnsi="仿宋" w:eastAsia="仿宋"/>
          <w:color w:val="auto"/>
          <w:sz w:val="32"/>
          <w:szCs w:val="32"/>
        </w:rPr>
        <w:t>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lang w:eastAsia="zh-CN"/>
        </w:rPr>
      </w:pPr>
      <w:r>
        <w:rPr>
          <w:rFonts w:hint="default" w:ascii="楷体" w:hAnsi="楷体" w:eastAsia="楷体" w:cs="楷体"/>
          <w:color w:val="auto"/>
          <w:sz w:val="32"/>
          <w:szCs w:val="32"/>
          <w:lang w:val="en"/>
        </w:rPr>
        <w:t>（</w:t>
      </w:r>
      <w:r>
        <w:rPr>
          <w:rFonts w:hint="eastAsia" w:ascii="楷体" w:hAnsi="楷体" w:eastAsia="楷体" w:cs="楷体"/>
          <w:color w:val="auto"/>
          <w:sz w:val="32"/>
          <w:szCs w:val="32"/>
        </w:rPr>
        <w:t>二）灵活就业人员</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2016年1月1日之前参加医疗保险的人员，医疗保险缴费年限应满20年。实际缴费年限不足20年的，</w:t>
      </w:r>
      <w:r>
        <w:rPr>
          <w:rFonts w:ascii="仿宋" w:hAnsi="仿宋" w:eastAsia="仿宋" w:cs="Tahoma"/>
          <w:color w:val="auto"/>
          <w:sz w:val="32"/>
          <w:szCs w:val="32"/>
        </w:rPr>
        <w:t>按照</w:t>
      </w:r>
      <w:r>
        <w:rPr>
          <w:rFonts w:hint="eastAsia" w:ascii="仿宋" w:hAnsi="仿宋" w:eastAsia="仿宋"/>
          <w:color w:val="auto"/>
          <w:sz w:val="32"/>
          <w:szCs w:val="32"/>
        </w:rPr>
        <w:t>办理退休手续时</w:t>
      </w:r>
      <w:r>
        <w:rPr>
          <w:rFonts w:ascii="仿宋" w:hAnsi="仿宋" w:eastAsia="仿宋" w:cs="Tahoma"/>
          <w:color w:val="auto"/>
          <w:sz w:val="32"/>
          <w:szCs w:val="32"/>
          <w:highlight w:val="none"/>
        </w:rPr>
        <w:t>上年度</w:t>
      </w:r>
      <w:r>
        <w:rPr>
          <w:rFonts w:ascii="仿宋" w:hAnsi="仿宋" w:eastAsia="仿宋" w:cs="Tahoma"/>
          <w:color w:val="auto"/>
          <w:sz w:val="32"/>
          <w:szCs w:val="32"/>
        </w:rPr>
        <w:t>的缴费标准一次性缴纳余期应当缴纳的基本医疗保险费</w:t>
      </w:r>
      <w:r>
        <w:rPr>
          <w:rFonts w:hint="eastAsia" w:ascii="仿宋" w:hAnsi="仿宋" w:eastAsia="仿宋" w:cs="Tahoma"/>
          <w:color w:val="auto"/>
          <w:sz w:val="32"/>
          <w:szCs w:val="32"/>
        </w:rPr>
        <w:t>，</w:t>
      </w:r>
      <w:r>
        <w:rPr>
          <w:rFonts w:hint="eastAsia" w:ascii="仿宋" w:hAnsi="仿宋" w:eastAsia="仿宋"/>
          <w:color w:val="auto"/>
          <w:sz w:val="32"/>
          <w:szCs w:val="32"/>
        </w:rPr>
        <w:t>也可不</w:t>
      </w:r>
      <w:r>
        <w:rPr>
          <w:rFonts w:ascii="仿宋" w:hAnsi="仿宋" w:eastAsia="仿宋" w:cs="Tahoma"/>
          <w:color w:val="auto"/>
          <w:sz w:val="32"/>
          <w:szCs w:val="32"/>
        </w:rPr>
        <w:t>一次性</w:t>
      </w:r>
      <w:r>
        <w:rPr>
          <w:rFonts w:hint="eastAsia" w:ascii="仿宋" w:hAnsi="仿宋" w:eastAsia="仿宋" w:cs="Tahoma"/>
          <w:color w:val="auto"/>
          <w:sz w:val="32"/>
          <w:szCs w:val="32"/>
        </w:rPr>
        <w:t>进行补缴</w:t>
      </w:r>
      <w:r>
        <w:rPr>
          <w:rFonts w:hint="eastAsia" w:ascii="仿宋" w:hAnsi="仿宋" w:eastAsia="仿宋"/>
          <w:color w:val="auto"/>
          <w:sz w:val="32"/>
          <w:szCs w:val="32"/>
        </w:rPr>
        <w:t>，按期缴费满20年后办理医疗保险退休手续。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（三）参保人员。</w:t>
      </w:r>
    </w:p>
    <w:p>
      <w:pPr>
        <w:pStyle w:val="2"/>
        <w:keepNext w:val="0"/>
        <w:keepLines w:val="0"/>
        <w:pageBreakBefore w:val="0"/>
        <w:kinsoku/>
        <w:wordWrap/>
        <w:overflowPunct/>
        <w:topLinePunct w:val="0"/>
        <w:autoSpaceDE/>
        <w:autoSpaceDN/>
        <w:bidi w:val="0"/>
        <w:snapToGrid/>
        <w:spacing w:before="0" w:beforeAutospacing="0" w:after="0" w:afterAutospacing="0" w:line="580" w:lineRule="exact"/>
        <w:ind w:firstLine="640" w:firstLineChars="200"/>
        <w:jc w:val="both"/>
        <w:textAlignment w:val="auto"/>
        <w:rPr>
          <w:rFonts w:ascii="仿宋" w:hAnsi="仿宋" w:eastAsia="仿宋" w:cs="Tahoma"/>
          <w:b w:val="0"/>
          <w:bCs w:val="0"/>
          <w:color w:val="auto"/>
          <w:sz w:val="32"/>
          <w:szCs w:val="32"/>
        </w:rPr>
      </w:pPr>
      <w:r>
        <w:rPr>
          <w:rFonts w:hint="eastAsia" w:ascii="仿宋" w:hAnsi="仿宋" w:eastAsia="仿宋"/>
          <w:b w:val="0"/>
          <w:bCs w:val="0"/>
          <w:color w:val="auto"/>
          <w:sz w:val="32"/>
          <w:szCs w:val="32"/>
        </w:rPr>
        <w:t>2016年1月1日后参加医疗保险的人员</w:t>
      </w:r>
      <w:r>
        <w:rPr>
          <w:rFonts w:hint="default" w:ascii="仿宋" w:hAnsi="仿宋" w:eastAsia="仿宋"/>
          <w:b w:val="0"/>
          <w:bCs w:val="0"/>
          <w:color w:val="auto"/>
          <w:sz w:val="32"/>
          <w:szCs w:val="32"/>
          <w:lang w:val="en"/>
        </w:rPr>
        <w:t>（</w:t>
      </w:r>
      <w:r>
        <w:rPr>
          <w:rFonts w:hint="eastAsia" w:ascii="仿宋" w:hAnsi="仿宋" w:eastAsia="仿宋"/>
          <w:b w:val="0"/>
          <w:bCs w:val="0"/>
          <w:color w:val="auto"/>
          <w:sz w:val="32"/>
          <w:szCs w:val="32"/>
        </w:rPr>
        <w:t>含灵活就业人员），</w:t>
      </w:r>
      <w:r>
        <w:rPr>
          <w:rFonts w:ascii="仿宋" w:hAnsi="仿宋" w:eastAsia="仿宋" w:cs="Tahoma"/>
          <w:b w:val="0"/>
          <w:bCs w:val="0"/>
          <w:color w:val="auto"/>
          <w:sz w:val="32"/>
          <w:szCs w:val="32"/>
        </w:rPr>
        <w:t>参加职工基本医疗保险的个人达到法定</w:t>
      </w:r>
      <w:r>
        <w:rPr>
          <w:color w:val="auto"/>
        </w:rPr>
        <w:fldChar w:fldCharType="begin"/>
      </w:r>
      <w:r>
        <w:rPr>
          <w:color w:val="auto"/>
        </w:rPr>
        <w:instrText xml:space="preserve"> HYPERLINK "https://www.66law.cn/special/txnl/" \t "_blank" \o "退休年龄" </w:instrText>
      </w:r>
      <w:r>
        <w:rPr>
          <w:color w:val="auto"/>
        </w:rPr>
        <w:fldChar w:fldCharType="separate"/>
      </w:r>
      <w:r>
        <w:rPr>
          <w:rStyle w:val="15"/>
          <w:rFonts w:ascii="仿宋" w:hAnsi="仿宋" w:eastAsia="仿宋" w:cs="Tahoma"/>
          <w:b w:val="0"/>
          <w:bCs w:val="0"/>
          <w:color w:val="auto"/>
          <w:sz w:val="32"/>
          <w:szCs w:val="32"/>
          <w:u w:val="none"/>
        </w:rPr>
        <w:t>退休年龄</w:t>
      </w:r>
      <w:r>
        <w:rPr>
          <w:rStyle w:val="15"/>
          <w:rFonts w:ascii="仿宋" w:hAnsi="仿宋" w:eastAsia="仿宋" w:cs="Tahoma"/>
          <w:b w:val="0"/>
          <w:bCs w:val="0"/>
          <w:color w:val="auto"/>
          <w:sz w:val="32"/>
          <w:szCs w:val="32"/>
          <w:u w:val="none"/>
        </w:rPr>
        <w:fldChar w:fldCharType="end"/>
      </w:r>
      <w:r>
        <w:rPr>
          <w:rFonts w:ascii="仿宋" w:hAnsi="仿宋" w:eastAsia="仿宋" w:cs="Tahoma"/>
          <w:b w:val="0"/>
          <w:bCs w:val="0"/>
          <w:color w:val="auto"/>
          <w:sz w:val="32"/>
          <w:szCs w:val="32"/>
        </w:rPr>
        <w:t>，且累计缴费年限满</w:t>
      </w:r>
      <w:r>
        <w:rPr>
          <w:rFonts w:hint="eastAsia" w:ascii="仿宋" w:hAnsi="仿宋" w:eastAsia="仿宋" w:cs="Tahoma"/>
          <w:b w:val="0"/>
          <w:bCs w:val="0"/>
          <w:color w:val="auto"/>
          <w:sz w:val="32"/>
          <w:szCs w:val="32"/>
        </w:rPr>
        <w:t>25</w:t>
      </w:r>
      <w:r>
        <w:rPr>
          <w:rFonts w:ascii="仿宋" w:hAnsi="仿宋" w:eastAsia="仿宋" w:cs="Tahoma"/>
          <w:b w:val="0"/>
          <w:bCs w:val="0"/>
          <w:color w:val="auto"/>
          <w:sz w:val="32"/>
          <w:szCs w:val="32"/>
        </w:rPr>
        <w:t>年的，退休后不再缴纳基本医疗保险费，按照规定享受职工基本医疗保险待遇。达到法定退休年龄，累计缴费年限未达到规定年限的，按照</w:t>
      </w:r>
      <w:r>
        <w:rPr>
          <w:rFonts w:hint="eastAsia" w:ascii="仿宋" w:hAnsi="仿宋" w:eastAsia="仿宋" w:cs="Tahoma"/>
          <w:b w:val="0"/>
          <w:bCs w:val="0"/>
          <w:color w:val="auto"/>
          <w:sz w:val="32"/>
          <w:szCs w:val="32"/>
          <w:lang w:val="en-US" w:eastAsia="zh-CN"/>
        </w:rPr>
        <w:t>上年度</w:t>
      </w:r>
      <w:r>
        <w:rPr>
          <w:rFonts w:ascii="仿宋" w:hAnsi="仿宋" w:eastAsia="仿宋" w:cs="Tahoma"/>
          <w:b w:val="0"/>
          <w:bCs w:val="0"/>
          <w:color w:val="auto"/>
          <w:sz w:val="32"/>
          <w:szCs w:val="32"/>
        </w:rPr>
        <w:t>缴费标准一次性缴纳余期应当缴纳的基本医疗保险费。</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六</w:t>
      </w:r>
      <w:r>
        <w:rPr>
          <w:rFonts w:hint="eastAsia" w:ascii="黑体" w:hAnsi="黑体" w:eastAsia="黑体"/>
          <w:color w:val="auto"/>
          <w:sz w:val="32"/>
          <w:szCs w:val="32"/>
        </w:rPr>
        <w:t>条</w:t>
      </w:r>
      <w:r>
        <w:rPr>
          <w:rFonts w:hint="eastAsia" w:ascii="仿宋" w:hAnsi="仿宋" w:eastAsia="仿宋"/>
          <w:color w:val="auto"/>
          <w:sz w:val="32"/>
          <w:szCs w:val="32"/>
        </w:rPr>
        <w:t xml:space="preserve">  基本医疗保险费按月缴纳，参保单位必须在规定时限</w:t>
      </w:r>
      <w:r>
        <w:rPr>
          <w:rFonts w:hint="eastAsia" w:ascii="仿宋" w:hAnsi="仿宋" w:eastAsia="仿宋"/>
          <w:color w:val="auto"/>
          <w:spacing w:val="-6"/>
          <w:sz w:val="32"/>
          <w:szCs w:val="32"/>
        </w:rPr>
        <w:t>内足额上缴。职工个人缴纳的部分由</w:t>
      </w:r>
      <w:r>
        <w:rPr>
          <w:rFonts w:hint="eastAsia" w:ascii="仿宋" w:hAnsi="仿宋" w:eastAsia="仿宋"/>
          <w:color w:val="auto"/>
          <w:spacing w:val="-6"/>
          <w:sz w:val="32"/>
          <w:szCs w:val="32"/>
          <w:lang w:eastAsia="zh-CN"/>
        </w:rPr>
        <w:t>参保单位</w:t>
      </w:r>
      <w:r>
        <w:rPr>
          <w:rFonts w:hint="eastAsia" w:ascii="仿宋" w:hAnsi="仿宋" w:eastAsia="仿宋"/>
          <w:color w:val="auto"/>
          <w:spacing w:val="-6"/>
          <w:sz w:val="32"/>
          <w:szCs w:val="32"/>
        </w:rPr>
        <w:t>从工资中代为扣缴。</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七</w:t>
      </w:r>
      <w:r>
        <w:rPr>
          <w:rFonts w:hint="eastAsia" w:ascii="黑体" w:hAnsi="黑体" w:eastAsia="黑体"/>
          <w:color w:val="auto"/>
          <w:sz w:val="32"/>
          <w:szCs w:val="32"/>
        </w:rPr>
        <w:t>条</w:t>
      </w:r>
      <w:r>
        <w:rPr>
          <w:rFonts w:hint="eastAsia" w:ascii="仿宋" w:hAnsi="仿宋" w:eastAsia="仿宋"/>
          <w:color w:val="auto"/>
          <w:sz w:val="32"/>
          <w:szCs w:val="32"/>
        </w:rPr>
        <w:t xml:space="preserve">  参保单位要按照《</w:t>
      </w:r>
      <w:r>
        <w:rPr>
          <w:rFonts w:hint="eastAsia" w:ascii="仿宋" w:hAnsi="仿宋" w:eastAsia="仿宋"/>
          <w:color w:val="auto"/>
          <w:sz w:val="32"/>
          <w:szCs w:val="32"/>
          <w:lang w:eastAsia="zh-CN"/>
        </w:rPr>
        <w:t>中华人民共和国</w:t>
      </w:r>
      <w:r>
        <w:rPr>
          <w:rFonts w:hint="eastAsia" w:ascii="仿宋" w:hAnsi="仿宋" w:eastAsia="仿宋"/>
          <w:color w:val="auto"/>
          <w:sz w:val="32"/>
          <w:szCs w:val="32"/>
        </w:rPr>
        <w:t>社会保险法》有关规定，及时办理基本医疗保险登记和申报手续。参保单位的登记事项发生变更或依法终止时，应当在变更或终止之日起30日内到医疗保险经办窗口办理变更或注销登记。</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八</w:t>
      </w:r>
      <w:r>
        <w:rPr>
          <w:rFonts w:hint="eastAsia" w:ascii="黑体" w:hAnsi="黑体" w:eastAsia="黑体"/>
          <w:color w:val="auto"/>
          <w:sz w:val="32"/>
          <w:szCs w:val="32"/>
        </w:rPr>
        <w:t>条</w:t>
      </w:r>
      <w:r>
        <w:rPr>
          <w:rFonts w:hint="eastAsia" w:ascii="仿宋" w:hAnsi="仿宋" w:eastAsia="仿宋"/>
          <w:color w:val="auto"/>
          <w:sz w:val="32"/>
          <w:szCs w:val="32"/>
        </w:rPr>
        <w:t xml:space="preserve">  参保单位合并、分立或转制的，接收或继承单位必须及时到医疗保险经办窗口办理有关变更手续并清偿欠缴的基本医疗保险费、利息及滞纳金。</w:t>
      </w:r>
      <w:r>
        <w:rPr>
          <w:rFonts w:hint="eastAsia" w:ascii="仿宋" w:hAnsi="仿宋" w:eastAsia="仿宋"/>
          <w:color w:val="auto"/>
          <w:sz w:val="32"/>
          <w:szCs w:val="32"/>
          <w:lang w:eastAsia="zh-CN"/>
        </w:rPr>
        <w:t>按照</w:t>
      </w:r>
      <w:r>
        <w:rPr>
          <w:rFonts w:hint="eastAsia" w:ascii="仿宋" w:hAnsi="仿宋" w:eastAsia="仿宋"/>
          <w:color w:val="auto"/>
          <w:sz w:val="32"/>
          <w:szCs w:val="32"/>
        </w:rPr>
        <w:t>《</w:t>
      </w:r>
      <w:r>
        <w:rPr>
          <w:rFonts w:hint="eastAsia" w:ascii="仿宋" w:hAnsi="仿宋" w:eastAsia="仿宋"/>
          <w:color w:val="auto"/>
          <w:sz w:val="32"/>
          <w:szCs w:val="32"/>
          <w:lang w:eastAsia="zh-CN"/>
        </w:rPr>
        <w:t>中华人民共和国</w:t>
      </w:r>
      <w:r>
        <w:rPr>
          <w:rFonts w:hint="eastAsia" w:ascii="仿宋" w:hAnsi="仿宋" w:eastAsia="仿宋"/>
          <w:color w:val="auto"/>
          <w:sz w:val="32"/>
          <w:szCs w:val="32"/>
        </w:rPr>
        <w:t>社会保险法》</w:t>
      </w:r>
      <w:r>
        <w:rPr>
          <w:rFonts w:hint="eastAsia" w:ascii="仿宋" w:hAnsi="仿宋" w:eastAsia="仿宋"/>
          <w:color w:val="auto"/>
          <w:sz w:val="32"/>
          <w:szCs w:val="32"/>
          <w:lang w:eastAsia="zh-CN"/>
        </w:rPr>
        <w:t>有关</w:t>
      </w:r>
      <w:r>
        <w:rPr>
          <w:rFonts w:hint="eastAsia" w:ascii="仿宋" w:hAnsi="仿宋" w:eastAsia="仿宋"/>
          <w:color w:val="auto"/>
          <w:sz w:val="32"/>
          <w:szCs w:val="32"/>
        </w:rPr>
        <w:t>规定</w:t>
      </w:r>
      <w:r>
        <w:rPr>
          <w:rFonts w:hint="eastAsia" w:ascii="仿宋" w:hAnsi="仿宋" w:eastAsia="仿宋"/>
          <w:color w:val="auto"/>
          <w:sz w:val="32"/>
          <w:szCs w:val="32"/>
          <w:lang w:eastAsia="zh-CN"/>
        </w:rPr>
        <w:t>，</w:t>
      </w:r>
      <w:r>
        <w:rPr>
          <w:rFonts w:hint="eastAsia" w:ascii="仿宋" w:hAnsi="仿宋" w:eastAsia="仿宋"/>
          <w:color w:val="auto"/>
          <w:sz w:val="32"/>
          <w:szCs w:val="32"/>
        </w:rPr>
        <w:t>从欠缴之日起，按日加收万分之五的滞纳金。滞纳</w:t>
      </w:r>
      <w:r>
        <w:rPr>
          <w:rFonts w:hint="eastAsia" w:ascii="仿宋" w:hAnsi="仿宋" w:eastAsia="仿宋"/>
          <w:color w:val="auto"/>
          <w:spacing w:val="-6"/>
          <w:sz w:val="32"/>
          <w:szCs w:val="32"/>
        </w:rPr>
        <w:t>金并入基本医疗保险基金。滞纳金由接收单位或继承单位交纳。</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参保人员因工作调动、死亡</w:t>
      </w:r>
      <w:r>
        <w:rPr>
          <w:rFonts w:hint="eastAsia" w:ascii="仿宋" w:hAnsi="仿宋" w:eastAsia="仿宋"/>
          <w:color w:val="auto"/>
          <w:sz w:val="32"/>
          <w:szCs w:val="32"/>
          <w:lang w:eastAsia="zh-CN"/>
        </w:rPr>
        <w:t>或</w:t>
      </w:r>
      <w:r>
        <w:rPr>
          <w:rFonts w:hint="eastAsia" w:ascii="仿宋" w:hAnsi="仿宋" w:eastAsia="仿宋"/>
          <w:color w:val="auto"/>
          <w:sz w:val="32"/>
          <w:szCs w:val="32"/>
        </w:rPr>
        <w:t>与</w:t>
      </w:r>
      <w:r>
        <w:rPr>
          <w:rFonts w:hint="eastAsia" w:ascii="仿宋" w:hAnsi="仿宋" w:eastAsia="仿宋"/>
          <w:color w:val="auto"/>
          <w:sz w:val="32"/>
          <w:szCs w:val="32"/>
          <w:lang w:eastAsia="zh-CN"/>
        </w:rPr>
        <w:t>参保单位</w:t>
      </w:r>
      <w:r>
        <w:rPr>
          <w:rFonts w:hint="eastAsia" w:ascii="仿宋" w:hAnsi="仿宋" w:eastAsia="仿宋"/>
          <w:color w:val="auto"/>
          <w:sz w:val="32"/>
          <w:szCs w:val="32"/>
        </w:rPr>
        <w:t>终止劳动关系，应缴清其应缴纳的基本医疗保险费用，并在30日内到医疗保险经办窗口办理转移、注销等手续。如不按时办理所发生的医疗费用全部由原单位承担。</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第十条</w:t>
      </w:r>
      <w:r>
        <w:rPr>
          <w:rFonts w:hint="eastAsia" w:ascii="仿宋" w:hAnsi="仿宋" w:eastAsia="仿宋"/>
          <w:color w:val="auto"/>
          <w:sz w:val="32"/>
          <w:szCs w:val="32"/>
        </w:rPr>
        <w:t xml:space="preserve">  基本医疗保险费不得减免，任何单位和个人不得以任何理由拒缴或少缴。</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一</w:t>
      </w:r>
      <w:r>
        <w:rPr>
          <w:rFonts w:hint="eastAsia" w:ascii="黑体" w:hAnsi="黑体" w:eastAsia="黑体"/>
          <w:color w:val="auto"/>
          <w:sz w:val="32"/>
          <w:szCs w:val="32"/>
        </w:rPr>
        <w:t>条</w:t>
      </w:r>
      <w:r>
        <w:rPr>
          <w:rFonts w:hint="eastAsia" w:ascii="仿宋" w:hAnsi="仿宋" w:eastAsia="仿宋"/>
          <w:color w:val="auto"/>
          <w:sz w:val="32"/>
          <w:szCs w:val="32"/>
        </w:rPr>
        <w:t xml:space="preserve">  基本医疗保险实行社会统筹和个人账户相结合</w:t>
      </w:r>
      <w:r>
        <w:rPr>
          <w:rFonts w:hint="eastAsia" w:ascii="仿宋" w:hAnsi="仿宋" w:eastAsia="仿宋"/>
          <w:color w:val="auto"/>
          <w:sz w:val="32"/>
          <w:szCs w:val="32"/>
          <w:lang w:eastAsia="zh-CN"/>
        </w:rPr>
        <w:t>的方式</w:t>
      </w:r>
      <w:r>
        <w:rPr>
          <w:rFonts w:hint="eastAsia" w:ascii="仿宋" w:hAnsi="仿宋" w:eastAsia="仿宋"/>
          <w:color w:val="auto"/>
          <w:sz w:val="32"/>
          <w:szCs w:val="32"/>
        </w:rPr>
        <w:t>。参保人员缴纳的基本医疗保险费全部计入个人账户</w:t>
      </w:r>
      <w:r>
        <w:rPr>
          <w:rFonts w:hint="eastAsia" w:ascii="仿宋" w:hAnsi="仿宋" w:eastAsia="仿宋"/>
          <w:color w:val="auto"/>
          <w:sz w:val="32"/>
          <w:szCs w:val="32"/>
          <w:lang w:eastAsia="zh-CN"/>
        </w:rPr>
        <w:t>，</w:t>
      </w:r>
      <w:r>
        <w:rPr>
          <w:rFonts w:hint="eastAsia" w:ascii="仿宋" w:hAnsi="仿宋" w:eastAsia="仿宋"/>
          <w:color w:val="auto"/>
          <w:sz w:val="32"/>
          <w:szCs w:val="32"/>
        </w:rPr>
        <w:t>参保单位缴纳的基本医疗保险费全部用于建立统筹基金。</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二</w:t>
      </w:r>
      <w:r>
        <w:rPr>
          <w:rFonts w:hint="eastAsia" w:ascii="黑体" w:hAnsi="黑体" w:eastAsia="黑体"/>
          <w:color w:val="auto"/>
          <w:sz w:val="32"/>
          <w:szCs w:val="32"/>
        </w:rPr>
        <w:t>条</w:t>
      </w:r>
      <w:r>
        <w:rPr>
          <w:rFonts w:hint="eastAsia" w:ascii="仿宋" w:hAnsi="仿宋" w:eastAsia="仿宋"/>
          <w:color w:val="auto"/>
          <w:sz w:val="32"/>
          <w:szCs w:val="32"/>
        </w:rPr>
        <w:t xml:space="preserve">  在职职工个人账户，按照本人参保缴费基数2%缴纳的基本医疗保险费计入。退休人员个人账户，以2021年全区平均基本养老金为基数</w:t>
      </w:r>
      <w:r>
        <w:rPr>
          <w:rFonts w:hint="eastAsia" w:ascii="仿宋" w:hAnsi="仿宋" w:eastAsia="仿宋"/>
          <w:color w:val="auto"/>
          <w:sz w:val="32"/>
          <w:szCs w:val="32"/>
          <w:lang w:eastAsia="zh-CN"/>
        </w:rPr>
        <w:t>，</w:t>
      </w:r>
      <w:r>
        <w:rPr>
          <w:rFonts w:hint="eastAsia" w:ascii="仿宋" w:hAnsi="仿宋" w:eastAsia="仿宋"/>
          <w:color w:val="auto"/>
          <w:sz w:val="32"/>
          <w:szCs w:val="32"/>
        </w:rPr>
        <w:t>按照2%比例定额划入个人账户。</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三</w:t>
      </w:r>
      <w:r>
        <w:rPr>
          <w:rFonts w:hint="eastAsia" w:ascii="黑体" w:hAnsi="黑体" w:eastAsia="黑体"/>
          <w:color w:val="auto"/>
          <w:sz w:val="32"/>
          <w:szCs w:val="32"/>
        </w:rPr>
        <w:t>条</w:t>
      </w:r>
      <w:r>
        <w:rPr>
          <w:rFonts w:hint="eastAsia" w:ascii="仿宋" w:hAnsi="仿宋" w:eastAsia="仿宋"/>
          <w:color w:val="auto"/>
          <w:sz w:val="32"/>
          <w:szCs w:val="32"/>
        </w:rPr>
        <w:t xml:space="preserve">  基本医疗保险统筹基金和个人账户要划分各自的支付范围，</w:t>
      </w:r>
      <w:r>
        <w:rPr>
          <w:rFonts w:hint="eastAsia" w:ascii="仿宋" w:hAnsi="仿宋" w:eastAsia="仿宋"/>
          <w:color w:val="auto"/>
          <w:sz w:val="32"/>
          <w:szCs w:val="32"/>
          <w:lang w:eastAsia="zh-CN"/>
        </w:rPr>
        <w:t>按照</w:t>
      </w:r>
      <w:r>
        <w:rPr>
          <w:rFonts w:hint="eastAsia" w:ascii="仿宋" w:hAnsi="仿宋" w:eastAsia="仿宋"/>
          <w:color w:val="auto"/>
          <w:sz w:val="32"/>
          <w:szCs w:val="32"/>
        </w:rPr>
        <w:t>以收定支、收支平衡、略有节余的原则，分开管理、分别核算，不得相互挤占。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四</w:t>
      </w:r>
      <w:r>
        <w:rPr>
          <w:rFonts w:hint="eastAsia" w:ascii="黑体" w:hAnsi="黑体" w:eastAsia="黑体"/>
          <w:color w:val="auto"/>
          <w:sz w:val="32"/>
          <w:szCs w:val="32"/>
        </w:rPr>
        <w:t>条</w:t>
      </w:r>
      <w:r>
        <w:rPr>
          <w:rFonts w:hint="eastAsia" w:ascii="仿宋" w:hAnsi="仿宋" w:eastAsia="仿宋"/>
          <w:color w:val="auto"/>
          <w:sz w:val="32"/>
          <w:szCs w:val="32"/>
        </w:rPr>
        <w:t xml:space="preserve">  个人账户主要用于支付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一</w:t>
      </w:r>
      <w:r>
        <w:rPr>
          <w:rFonts w:hint="eastAsia" w:ascii="仿宋" w:hAnsi="仿宋" w:eastAsia="仿宋"/>
          <w:color w:val="auto"/>
          <w:sz w:val="32"/>
          <w:szCs w:val="32"/>
          <w:lang w:eastAsia="zh-CN"/>
        </w:rPr>
        <w:t>）</w:t>
      </w:r>
      <w:r>
        <w:rPr>
          <w:rFonts w:hint="eastAsia" w:ascii="仿宋" w:hAnsi="仿宋" w:eastAsia="仿宋"/>
          <w:color w:val="auto"/>
          <w:sz w:val="32"/>
          <w:szCs w:val="32"/>
        </w:rPr>
        <w:t>在定点医药机构发生的符合有关政策规定范围内的医药费用</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统筹基金起付标准以下的医疗费用</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三</w:t>
      </w:r>
      <w:r>
        <w:rPr>
          <w:rFonts w:hint="eastAsia" w:ascii="仿宋" w:hAnsi="仿宋" w:eastAsia="仿宋"/>
          <w:color w:val="auto"/>
          <w:sz w:val="32"/>
          <w:szCs w:val="32"/>
          <w:lang w:eastAsia="zh-CN"/>
        </w:rPr>
        <w:t>）</w:t>
      </w:r>
      <w:r>
        <w:rPr>
          <w:rFonts w:hint="eastAsia" w:ascii="仿宋" w:hAnsi="仿宋" w:eastAsia="仿宋"/>
          <w:color w:val="auto"/>
          <w:sz w:val="32"/>
          <w:szCs w:val="32"/>
        </w:rPr>
        <w:t>统筹基金起付标准以上、最高支付限额以下由个人负担的医疗费</w:t>
      </w:r>
      <w:r>
        <w:rPr>
          <w:rFonts w:hint="eastAsia" w:ascii="仿宋" w:hAnsi="仿宋" w:eastAsia="仿宋"/>
          <w:color w:val="auto"/>
          <w:sz w:val="32"/>
          <w:szCs w:val="32"/>
          <w:lang w:eastAsia="zh-CN"/>
        </w:rPr>
        <w:t>。</w:t>
      </w:r>
      <w:r>
        <w:rPr>
          <w:rFonts w:hint="eastAsia" w:ascii="仿宋" w:hAnsi="仿宋" w:eastAsia="仿宋"/>
          <w:color w:val="auto"/>
          <w:sz w:val="32"/>
          <w:szCs w:val="32"/>
        </w:rPr>
        <w:t>个人账户不足支付的部分，由本人现金自付</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olor w:val="auto"/>
          <w:sz w:val="32"/>
          <w:szCs w:val="32"/>
          <w:lang w:val="en"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四）国家、自治区规定的可用个人账户支付的其他费用。</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仿宋" w:hAnsi="仿宋" w:eastAsia="仿宋"/>
          <w:color w:val="auto"/>
          <w:sz w:val="32"/>
          <w:szCs w:val="32"/>
        </w:rPr>
        <w:t xml:space="preserve">  统筹基金主要用于支付参保患者住院、紧急抢救、经批准的门诊特殊慢性病和门诊特殊用药、普通门诊统筹等符合有关政策规定范围内的医药费用。</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超出自治区基本医疗保险用药范围、诊疗项目和医疗服务设施范围的费用，统筹基金不予支付。统筹基金一个年度内所能支付的医药费用最高限额为20.5万元。</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六</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参保人员在定点医疗机构一年内首次住院或紧急抢救，统筹基金起付标准</w:t>
      </w:r>
      <w:r>
        <w:rPr>
          <w:rFonts w:hint="eastAsia" w:ascii="仿宋" w:hAnsi="仿宋" w:eastAsia="仿宋"/>
          <w:color w:val="auto"/>
          <w:spacing w:val="6"/>
          <w:sz w:val="32"/>
          <w:szCs w:val="32"/>
        </w:rPr>
        <w:t>为</w:t>
      </w:r>
      <w:r>
        <w:rPr>
          <w:rFonts w:hint="default" w:ascii="仿宋" w:hAnsi="仿宋" w:eastAsia="仿宋"/>
          <w:color w:val="auto"/>
          <w:spacing w:val="6"/>
          <w:sz w:val="32"/>
          <w:szCs w:val="32"/>
          <w:lang w:val="en"/>
        </w:rPr>
        <w:t>：</w:t>
      </w:r>
      <w:r>
        <w:rPr>
          <w:rFonts w:hint="eastAsia" w:ascii="仿宋" w:hAnsi="仿宋" w:eastAsia="仿宋"/>
          <w:color w:val="auto"/>
          <w:spacing w:val="6"/>
          <w:sz w:val="32"/>
          <w:szCs w:val="32"/>
        </w:rPr>
        <w:t>三级甲等、特等医院为600</w:t>
      </w:r>
      <w:r>
        <w:rPr>
          <w:rFonts w:hint="eastAsia" w:ascii="仿宋" w:hAnsi="仿宋" w:eastAsia="仿宋"/>
          <w:color w:val="auto"/>
          <w:sz w:val="32"/>
          <w:szCs w:val="32"/>
        </w:rPr>
        <w:t>元，三级乙等、丙等、无等医院为400元，二级甲等及以下医院为300元。</w:t>
      </w:r>
      <w:r>
        <w:rPr>
          <w:rFonts w:hint="eastAsia" w:ascii="仿宋" w:hAnsi="仿宋" w:eastAsia="仿宋"/>
          <w:color w:val="auto"/>
          <w:spacing w:val="-6"/>
          <w:sz w:val="32"/>
          <w:szCs w:val="32"/>
        </w:rPr>
        <w:t>一年内多次住院者，从第二次住院起付标准在首次住院起付标准的基础上依次降低20%，但最低分别不得低于400、300、200元。</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急诊直接转住院治疗的，合并扣除起付线。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十七</w:t>
      </w:r>
      <w:r>
        <w:rPr>
          <w:rFonts w:hint="eastAsia" w:ascii="黑体" w:hAnsi="黑体" w:eastAsia="黑体"/>
          <w:color w:val="auto"/>
          <w:sz w:val="32"/>
          <w:szCs w:val="32"/>
        </w:rPr>
        <w:t>条</w:t>
      </w:r>
      <w:r>
        <w:rPr>
          <w:rFonts w:hint="eastAsia" w:ascii="仿宋" w:hAnsi="仿宋" w:eastAsia="仿宋"/>
          <w:color w:val="auto"/>
          <w:sz w:val="32"/>
          <w:szCs w:val="32"/>
        </w:rPr>
        <w:t xml:space="preserve">  职工基本医疗保险参保人员在定点医疗机构住院床位费进入统筹部分最高不得超过以下标准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（一）</w:t>
      </w:r>
      <w:r>
        <w:rPr>
          <w:rFonts w:hint="eastAsia" w:ascii="仿宋" w:hAnsi="仿宋" w:eastAsia="仿宋"/>
          <w:color w:val="auto"/>
          <w:spacing w:val="-6"/>
          <w:sz w:val="32"/>
          <w:szCs w:val="32"/>
        </w:rPr>
        <w:t>普通病房，三级医院每日</w:t>
      </w:r>
      <w:r>
        <w:rPr>
          <w:rFonts w:hint="eastAsia" w:ascii="仿宋" w:hAnsi="仿宋" w:eastAsia="仿宋"/>
          <w:color w:val="auto"/>
          <w:sz w:val="32"/>
          <w:szCs w:val="32"/>
        </w:rPr>
        <w:t>40元，二级医院每日30元，一级医院每日20元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（二）</w:t>
      </w:r>
      <w:r>
        <w:rPr>
          <w:rFonts w:hint="eastAsia" w:ascii="仿宋" w:hAnsi="仿宋" w:eastAsia="仿宋"/>
          <w:color w:val="auto"/>
          <w:sz w:val="32"/>
          <w:szCs w:val="32"/>
        </w:rPr>
        <w:t>享受医疗照顾人员每日100元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（三）</w:t>
      </w:r>
      <w:r>
        <w:rPr>
          <w:rFonts w:hint="eastAsia" w:ascii="仿宋" w:hAnsi="仿宋" w:eastAsia="仿宋"/>
          <w:color w:val="auto"/>
          <w:spacing w:val="-6"/>
          <w:sz w:val="32"/>
          <w:szCs w:val="32"/>
        </w:rPr>
        <w:t>其他病房，床位费按照自治区有关部门规定标准执</w:t>
      </w:r>
      <w:r>
        <w:rPr>
          <w:rFonts w:hint="eastAsia" w:ascii="仿宋" w:hAnsi="仿宋" w:eastAsia="仿宋"/>
          <w:color w:val="auto"/>
          <w:sz w:val="32"/>
          <w:szCs w:val="32"/>
        </w:rPr>
        <w:t>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调整床位费标准后，实际住院床位费高于规定支付标准的，按规定支付</w:t>
      </w:r>
      <w:r>
        <w:rPr>
          <w:rFonts w:hint="eastAsia" w:ascii="仿宋" w:hAnsi="仿宋" w:eastAsia="仿宋"/>
          <w:color w:val="auto"/>
          <w:sz w:val="32"/>
          <w:szCs w:val="32"/>
          <w:lang w:eastAsia="zh-CN"/>
        </w:rPr>
        <w:t>；</w:t>
      </w:r>
      <w:r>
        <w:rPr>
          <w:rFonts w:hint="eastAsia" w:ascii="仿宋" w:hAnsi="仿宋" w:eastAsia="仿宋"/>
          <w:color w:val="auto"/>
          <w:sz w:val="32"/>
          <w:szCs w:val="32"/>
        </w:rPr>
        <w:t>低于规定支付标准的，按实际费用支付。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十八</w:t>
      </w:r>
      <w:r>
        <w:rPr>
          <w:rFonts w:hint="eastAsia" w:ascii="黑体" w:hAnsi="黑体" w:eastAsia="黑体"/>
          <w:color w:val="auto"/>
          <w:sz w:val="32"/>
          <w:szCs w:val="32"/>
        </w:rPr>
        <w:t>条</w:t>
      </w:r>
      <w:r>
        <w:rPr>
          <w:rFonts w:hint="eastAsia" w:ascii="仿宋" w:hAnsi="仿宋" w:eastAsia="仿宋"/>
          <w:color w:val="auto"/>
          <w:sz w:val="32"/>
          <w:szCs w:val="32"/>
        </w:rPr>
        <w:t xml:space="preserve">  统筹基金起付标准以上，最高支付限额以下的部分，由统筹基金和参保人员按</w:t>
      </w:r>
      <w:r>
        <w:rPr>
          <w:rFonts w:hint="eastAsia" w:ascii="仿宋" w:hAnsi="仿宋" w:eastAsia="仿宋"/>
          <w:color w:val="auto"/>
          <w:sz w:val="32"/>
          <w:szCs w:val="32"/>
          <w:lang w:eastAsia="zh-CN"/>
        </w:rPr>
        <w:t>“</w:t>
      </w:r>
      <w:r>
        <w:rPr>
          <w:rFonts w:hint="eastAsia" w:ascii="仿宋" w:hAnsi="仿宋" w:eastAsia="仿宋"/>
          <w:color w:val="auto"/>
          <w:sz w:val="32"/>
          <w:szCs w:val="32"/>
        </w:rPr>
        <w:t>分段计算，累加支付”的办法按比例支付。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方正仿宋_GBK" w:hAnsi="方正仿宋_GBK" w:eastAsia="方正仿宋_GBK" w:cs="方正仿宋_GBK"/>
          <w:color w:val="auto"/>
          <w:sz w:val="32"/>
          <w:szCs w:val="32"/>
          <w:lang w:val="en"/>
        </w:rPr>
      </w:pPr>
      <w:r>
        <w:rPr>
          <w:rFonts w:hint="eastAsia" w:ascii="方正仿宋_GBK" w:hAnsi="方正仿宋_GBK" w:eastAsia="方正仿宋_GBK" w:cs="方正仿宋_GBK"/>
          <w:color w:val="auto"/>
          <w:sz w:val="32"/>
          <w:szCs w:val="32"/>
          <w:lang w:val="en"/>
        </w:rPr>
        <w:t>（</w:t>
      </w: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参保人员统筹基金支付比例如下</w:t>
      </w:r>
      <w:r>
        <w:rPr>
          <w:rFonts w:hint="eastAsia" w:ascii="方正仿宋_GBK" w:hAnsi="方正仿宋_GBK" w:eastAsia="方正仿宋_GBK" w:cs="方正仿宋_GBK"/>
          <w:color w:val="auto"/>
          <w:sz w:val="32"/>
          <w:szCs w:val="32"/>
          <w:lang w:val="en"/>
        </w:rPr>
        <w:t>：</w:t>
      </w:r>
    </w:p>
    <w:tbl>
      <w:tblPr>
        <w:tblStyle w:val="11"/>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906"/>
        <w:gridCol w:w="1271"/>
        <w:gridCol w:w="834"/>
        <w:gridCol w:w="872"/>
        <w:gridCol w:w="130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26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进入统筹部分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住院医疗费用</w:t>
            </w:r>
          </w:p>
        </w:tc>
        <w:tc>
          <w:tcPr>
            <w:tcW w:w="301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在职人员统筹基金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支付比例</w:t>
            </w:r>
          </w:p>
        </w:tc>
        <w:tc>
          <w:tcPr>
            <w:tcW w:w="304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退休人员统筹基金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269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0"/>
                <w:szCs w:val="30"/>
              </w:rPr>
            </w:pP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三甲或三级特等</w:t>
            </w:r>
          </w:p>
        </w:tc>
        <w:tc>
          <w:tcPr>
            <w:tcW w:w="127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rPr>
              <w:t>三乙</w:t>
            </w:r>
            <w:r>
              <w:rPr>
                <w:rFonts w:hint="eastAsia" w:ascii="黑体" w:hAnsi="黑体" w:eastAsia="黑体" w:cs="黑体"/>
                <w:color w:val="auto"/>
                <w:sz w:val="30"/>
                <w:szCs w:val="30"/>
                <w:lang w:eastAsia="zh-CN"/>
              </w:rPr>
              <w:t>、三丙或</w:t>
            </w:r>
            <w:r>
              <w:rPr>
                <w:rFonts w:hint="eastAsia" w:ascii="黑体" w:hAnsi="黑体" w:eastAsia="黑体" w:cs="黑体"/>
                <w:color w:val="auto"/>
                <w:sz w:val="30"/>
                <w:szCs w:val="30"/>
              </w:rPr>
              <w:t>三级无等</w:t>
            </w:r>
          </w:p>
        </w:tc>
        <w:tc>
          <w:tcPr>
            <w:tcW w:w="83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其他</w:t>
            </w:r>
          </w:p>
        </w:tc>
        <w:tc>
          <w:tcPr>
            <w:tcW w:w="87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三甲或三级特等</w:t>
            </w:r>
          </w:p>
        </w:tc>
        <w:tc>
          <w:tcPr>
            <w:tcW w:w="130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三乙</w:t>
            </w:r>
            <w:r>
              <w:rPr>
                <w:rFonts w:hint="eastAsia" w:ascii="黑体" w:hAnsi="黑体" w:eastAsia="黑体" w:cs="黑体"/>
                <w:color w:val="auto"/>
                <w:sz w:val="30"/>
                <w:szCs w:val="30"/>
                <w:lang w:eastAsia="zh-CN"/>
              </w:rPr>
              <w:t>、三丙或</w:t>
            </w:r>
            <w:r>
              <w:rPr>
                <w:rFonts w:hint="eastAsia" w:ascii="黑体" w:hAnsi="黑体" w:eastAsia="黑体" w:cs="黑体"/>
                <w:color w:val="auto"/>
                <w:sz w:val="30"/>
                <w:szCs w:val="30"/>
              </w:rPr>
              <w:t>三级无等</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起付线</w:t>
            </w:r>
            <w:r>
              <w:rPr>
                <w:rFonts w:hint="eastAsia" w:ascii="仿宋" w:hAnsi="仿宋" w:eastAsia="仿宋"/>
                <w:color w:val="auto"/>
                <w:sz w:val="32"/>
                <w:szCs w:val="32"/>
                <w:lang w:eastAsia="zh-CN"/>
              </w:rPr>
              <w:t>—</w:t>
            </w:r>
            <w:r>
              <w:rPr>
                <w:rFonts w:hint="eastAsia" w:ascii="仿宋" w:hAnsi="仿宋" w:eastAsia="仿宋"/>
                <w:color w:val="auto"/>
                <w:sz w:val="32"/>
                <w:szCs w:val="32"/>
              </w:rPr>
              <w:t>3.5万元</w:t>
            </w: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85%</w:t>
            </w:r>
          </w:p>
        </w:tc>
        <w:tc>
          <w:tcPr>
            <w:tcW w:w="127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90%</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95%</w:t>
            </w:r>
          </w:p>
        </w:tc>
        <w:tc>
          <w:tcPr>
            <w:tcW w:w="87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88%</w:t>
            </w:r>
          </w:p>
        </w:tc>
        <w:tc>
          <w:tcPr>
            <w:tcW w:w="130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93%</w:t>
            </w:r>
          </w:p>
        </w:tc>
        <w:tc>
          <w:tcPr>
            <w:tcW w:w="86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3.5万元以上</w:t>
            </w: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95%</w:t>
            </w:r>
          </w:p>
        </w:tc>
        <w:tc>
          <w:tcPr>
            <w:tcW w:w="127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96%</w:t>
            </w:r>
          </w:p>
        </w:tc>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97%</w:t>
            </w:r>
          </w:p>
        </w:tc>
        <w:tc>
          <w:tcPr>
            <w:tcW w:w="87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96%</w:t>
            </w:r>
          </w:p>
        </w:tc>
        <w:tc>
          <w:tcPr>
            <w:tcW w:w="130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97%</w:t>
            </w:r>
          </w:p>
        </w:tc>
        <w:tc>
          <w:tcPr>
            <w:tcW w:w="86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98%</w:t>
            </w:r>
          </w:p>
        </w:tc>
      </w:tr>
    </w:tbl>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门急诊</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限三天内）发生的符合“三个目录”内的医疗费用，统筹基金支付比例为70</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最高支付限额以上的医疗费用，通过建立</w:t>
      </w:r>
      <w:r>
        <w:rPr>
          <w:rFonts w:hint="eastAsia" w:ascii="仿宋" w:hAnsi="仿宋" w:eastAsia="仿宋"/>
          <w:color w:val="auto"/>
          <w:sz w:val="32"/>
          <w:szCs w:val="32"/>
          <w:lang w:eastAsia="zh-CN"/>
        </w:rPr>
        <w:t>职工</w:t>
      </w:r>
      <w:r>
        <w:rPr>
          <w:rFonts w:hint="eastAsia" w:ascii="仿宋" w:hAnsi="仿宋" w:eastAsia="仿宋"/>
          <w:color w:val="auto"/>
          <w:sz w:val="32"/>
          <w:szCs w:val="32"/>
        </w:rPr>
        <w:t>大额医疗保险的途径解决</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val="en" w:eastAsia="zh-CN"/>
        </w:rPr>
      </w:pPr>
      <w:r>
        <w:rPr>
          <w:rFonts w:hint="default" w:ascii="仿宋" w:hAnsi="仿宋" w:eastAsia="仿宋"/>
          <w:color w:val="auto"/>
          <w:sz w:val="32"/>
          <w:szCs w:val="32"/>
          <w:lang w:val="en"/>
        </w:rPr>
        <w:t>（</w:t>
      </w:r>
      <w:r>
        <w:rPr>
          <w:rFonts w:hint="eastAsia" w:ascii="仿宋" w:hAnsi="仿宋" w:eastAsia="仿宋"/>
          <w:color w:val="auto"/>
          <w:sz w:val="32"/>
          <w:szCs w:val="32"/>
        </w:rPr>
        <w:t>三</w:t>
      </w:r>
      <w:r>
        <w:rPr>
          <w:rFonts w:hint="eastAsia" w:ascii="仿宋" w:hAnsi="仿宋" w:eastAsia="仿宋"/>
          <w:color w:val="auto"/>
          <w:sz w:val="32"/>
          <w:szCs w:val="32"/>
          <w:lang w:eastAsia="zh-CN"/>
        </w:rPr>
        <w:t>）</w:t>
      </w:r>
      <w:r>
        <w:rPr>
          <w:rFonts w:hint="eastAsia" w:ascii="仿宋" w:hAnsi="仿宋" w:eastAsia="仿宋"/>
          <w:color w:val="auto"/>
          <w:sz w:val="32"/>
          <w:szCs w:val="32"/>
        </w:rPr>
        <w:t>基本医疗保险统筹基金起付标准、支付比例、最高支付限额可随经济</w:t>
      </w:r>
      <w:r>
        <w:rPr>
          <w:rFonts w:hint="eastAsia" w:ascii="仿宋" w:hAnsi="仿宋" w:eastAsia="仿宋"/>
          <w:color w:val="auto"/>
          <w:sz w:val="32"/>
          <w:szCs w:val="32"/>
          <w:lang w:eastAsia="zh-CN"/>
        </w:rPr>
        <w:t>社会</w:t>
      </w:r>
      <w:r>
        <w:rPr>
          <w:rFonts w:hint="eastAsia" w:ascii="仿宋" w:hAnsi="仿宋" w:eastAsia="仿宋"/>
          <w:color w:val="auto"/>
          <w:sz w:val="32"/>
          <w:szCs w:val="32"/>
        </w:rPr>
        <w:t>发展和医疗消费水平的变化</w:t>
      </w:r>
      <w:r>
        <w:rPr>
          <w:rFonts w:hint="eastAsia" w:ascii="仿宋" w:hAnsi="仿宋" w:eastAsia="仿宋"/>
          <w:color w:val="auto"/>
          <w:sz w:val="32"/>
          <w:szCs w:val="32"/>
          <w:lang w:eastAsia="zh-CN"/>
        </w:rPr>
        <w:t>作</w:t>
      </w:r>
      <w:r>
        <w:rPr>
          <w:rFonts w:hint="eastAsia" w:ascii="仿宋" w:hAnsi="仿宋" w:eastAsia="仿宋"/>
          <w:color w:val="auto"/>
          <w:sz w:val="32"/>
          <w:szCs w:val="32"/>
        </w:rPr>
        <w:t>相应调整</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仿宋" w:hAnsi="仿宋" w:eastAsia="仿宋"/>
          <w:color w:val="auto"/>
          <w:sz w:val="32"/>
          <w:szCs w:val="32"/>
          <w:lang w:val="en"/>
        </w:rPr>
      </w:pPr>
      <w:r>
        <w:rPr>
          <w:rFonts w:hint="default" w:ascii="仿宋" w:hAnsi="仿宋" w:eastAsia="仿宋"/>
          <w:color w:val="auto"/>
          <w:sz w:val="32"/>
          <w:szCs w:val="32"/>
          <w:lang w:val="en"/>
        </w:rPr>
        <w:t>（</w:t>
      </w:r>
      <w:r>
        <w:rPr>
          <w:rFonts w:hint="eastAsia" w:ascii="仿宋" w:hAnsi="仿宋" w:eastAsia="仿宋"/>
          <w:color w:val="auto"/>
          <w:sz w:val="32"/>
          <w:szCs w:val="32"/>
        </w:rPr>
        <w:t>四</w:t>
      </w:r>
      <w:r>
        <w:rPr>
          <w:rFonts w:hint="eastAsia" w:ascii="仿宋" w:hAnsi="仿宋" w:eastAsia="仿宋"/>
          <w:color w:val="auto"/>
          <w:sz w:val="32"/>
          <w:szCs w:val="32"/>
          <w:lang w:eastAsia="zh-CN"/>
        </w:rPr>
        <w:t>）</w:t>
      </w:r>
      <w:r>
        <w:rPr>
          <w:rFonts w:hint="eastAsia" w:ascii="仿宋" w:hAnsi="仿宋" w:eastAsia="仿宋"/>
          <w:color w:val="auto"/>
          <w:sz w:val="32"/>
          <w:szCs w:val="32"/>
        </w:rPr>
        <w:t>下列医疗费用不纳入基本医疗保险基金支付范围</w:t>
      </w:r>
      <w:r>
        <w:rPr>
          <w:rFonts w:hint="default" w:ascii="仿宋" w:hAnsi="仿宋" w:eastAsia="仿宋"/>
          <w:color w:val="auto"/>
          <w:sz w:val="32"/>
          <w:szCs w:val="32"/>
          <w:lang w:val="e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1</w:t>
      </w:r>
      <w:r>
        <w:rPr>
          <w:rFonts w:hint="eastAsia" w:ascii="仿宋" w:hAnsi="仿宋" w:eastAsia="仿宋"/>
          <w:color w:val="auto"/>
          <w:sz w:val="32"/>
          <w:szCs w:val="32"/>
          <w:lang w:eastAsia="zh-CN"/>
        </w:rPr>
        <w:t>.</w:t>
      </w:r>
      <w:r>
        <w:rPr>
          <w:rFonts w:hint="eastAsia" w:ascii="仿宋" w:hAnsi="仿宋" w:eastAsia="仿宋"/>
          <w:color w:val="auto"/>
          <w:sz w:val="32"/>
          <w:szCs w:val="32"/>
        </w:rPr>
        <w:t>应当从工伤保险基金中支付的</w:t>
      </w:r>
      <w:r>
        <w:rPr>
          <w:rFonts w:hint="eastAsia" w:ascii="仿宋" w:hAnsi="仿宋" w:eastAsia="仿宋"/>
          <w:color w:val="auto"/>
          <w:sz w:val="32"/>
          <w:szCs w:val="32"/>
          <w:lang w:eastAsia="zh-CN"/>
        </w:rPr>
        <w:t>；</w:t>
      </w:r>
      <w:r>
        <w:rPr>
          <w:rFonts w:hint="eastAsia" w:ascii="仿宋" w:hAnsi="仿宋" w:eastAsia="仿宋"/>
          <w:color w:val="auto"/>
          <w:sz w:val="32"/>
          <w:szCs w:val="32"/>
        </w:rPr>
        <w:br w:type="textWrapping"/>
      </w:r>
      <w:r>
        <w:rPr>
          <w:rFonts w:hint="eastAsia" w:ascii="仿宋" w:hAnsi="仿宋" w:eastAsia="仿宋"/>
          <w:color w:val="auto"/>
          <w:sz w:val="32"/>
          <w:szCs w:val="32"/>
        </w:rPr>
        <w:t>　　2</w:t>
      </w:r>
      <w:r>
        <w:rPr>
          <w:rFonts w:hint="eastAsia" w:ascii="仿宋" w:hAnsi="仿宋" w:eastAsia="仿宋"/>
          <w:color w:val="auto"/>
          <w:sz w:val="32"/>
          <w:szCs w:val="32"/>
          <w:lang w:val="en-US" w:eastAsia="zh-CN"/>
        </w:rPr>
        <w:t>.</w:t>
      </w:r>
      <w:r>
        <w:rPr>
          <w:rFonts w:hint="eastAsia" w:ascii="仿宋" w:hAnsi="仿宋" w:eastAsia="仿宋"/>
          <w:color w:val="auto"/>
          <w:sz w:val="32"/>
          <w:szCs w:val="32"/>
        </w:rPr>
        <w:t>应当由第三人负担的</w:t>
      </w:r>
      <w:r>
        <w:rPr>
          <w:rFonts w:hint="eastAsia" w:ascii="仿宋" w:hAnsi="仿宋" w:eastAsia="仿宋"/>
          <w:color w:val="auto"/>
          <w:sz w:val="32"/>
          <w:szCs w:val="32"/>
          <w:lang w:eastAsia="zh-CN"/>
        </w:rPr>
        <w:t>；</w:t>
      </w:r>
      <w:r>
        <w:rPr>
          <w:rFonts w:hint="eastAsia" w:ascii="仿宋" w:hAnsi="仿宋" w:eastAsia="仿宋"/>
          <w:color w:val="auto"/>
          <w:sz w:val="32"/>
          <w:szCs w:val="32"/>
        </w:rPr>
        <w:br w:type="textWrapping"/>
      </w:r>
      <w:r>
        <w:rPr>
          <w:rFonts w:hint="eastAsia" w:ascii="仿宋" w:hAnsi="仿宋" w:eastAsia="仿宋"/>
          <w:color w:val="auto"/>
          <w:sz w:val="32"/>
          <w:szCs w:val="32"/>
        </w:rPr>
        <w:t>　　3</w:t>
      </w:r>
      <w:r>
        <w:rPr>
          <w:rFonts w:hint="default" w:ascii="仿宋" w:hAnsi="仿宋" w:eastAsia="仿宋"/>
          <w:color w:val="auto"/>
          <w:sz w:val="32"/>
          <w:szCs w:val="32"/>
          <w:lang w:val="en"/>
        </w:rPr>
        <w:t>.</w:t>
      </w:r>
      <w:r>
        <w:rPr>
          <w:rFonts w:hint="eastAsia" w:ascii="仿宋" w:hAnsi="仿宋" w:eastAsia="仿宋"/>
          <w:color w:val="auto"/>
          <w:sz w:val="32"/>
          <w:szCs w:val="32"/>
        </w:rPr>
        <w:t>应当由公共卫生负担的</w:t>
      </w:r>
      <w:r>
        <w:rPr>
          <w:rFonts w:hint="eastAsia" w:ascii="仿宋" w:hAnsi="仿宋" w:eastAsia="仿宋"/>
          <w:color w:val="auto"/>
          <w:sz w:val="32"/>
          <w:szCs w:val="32"/>
          <w:lang w:eastAsia="zh-CN"/>
        </w:rPr>
        <w:t>；</w:t>
      </w:r>
      <w:r>
        <w:rPr>
          <w:rFonts w:hint="eastAsia" w:ascii="仿宋" w:hAnsi="仿宋" w:eastAsia="仿宋"/>
          <w:color w:val="auto"/>
          <w:sz w:val="32"/>
          <w:szCs w:val="32"/>
        </w:rPr>
        <w:br w:type="textWrapping"/>
      </w:r>
      <w:r>
        <w:rPr>
          <w:rFonts w:hint="eastAsia" w:ascii="仿宋" w:hAnsi="仿宋" w:eastAsia="仿宋"/>
          <w:color w:val="auto"/>
          <w:sz w:val="32"/>
          <w:szCs w:val="32"/>
        </w:rPr>
        <w:t>　　4</w:t>
      </w:r>
      <w:r>
        <w:rPr>
          <w:rFonts w:hint="default" w:ascii="仿宋" w:hAnsi="仿宋" w:eastAsia="仿宋"/>
          <w:color w:val="auto"/>
          <w:sz w:val="32"/>
          <w:szCs w:val="32"/>
          <w:lang w:val="en"/>
        </w:rPr>
        <w:t>.</w:t>
      </w:r>
      <w:r>
        <w:rPr>
          <w:rFonts w:hint="eastAsia" w:ascii="仿宋" w:hAnsi="仿宋" w:eastAsia="仿宋"/>
          <w:color w:val="auto"/>
          <w:sz w:val="32"/>
          <w:szCs w:val="32"/>
        </w:rPr>
        <w:t>境外就医的</w:t>
      </w:r>
      <w:r>
        <w:rPr>
          <w:rFonts w:hint="eastAsia" w:ascii="仿宋" w:hAnsi="仿宋" w:eastAsia="仿宋"/>
          <w:color w:val="auto"/>
          <w:sz w:val="32"/>
          <w:szCs w:val="32"/>
          <w:lang w:eastAsia="zh-CN"/>
        </w:rPr>
        <w:t>；</w:t>
      </w:r>
      <w:r>
        <w:rPr>
          <w:rFonts w:hint="eastAsia" w:ascii="仿宋" w:hAnsi="仿宋" w:eastAsia="仿宋"/>
          <w:color w:val="auto"/>
          <w:sz w:val="32"/>
          <w:szCs w:val="32"/>
        </w:rPr>
        <w:br w:type="textWrapping"/>
      </w:r>
      <w:r>
        <w:rPr>
          <w:rFonts w:hint="eastAsia" w:ascii="仿宋" w:hAnsi="仿宋" w:eastAsia="仿宋"/>
          <w:color w:val="auto"/>
          <w:sz w:val="32"/>
          <w:szCs w:val="32"/>
        </w:rPr>
        <w:t>　　5</w:t>
      </w:r>
      <w:r>
        <w:rPr>
          <w:rFonts w:hint="default" w:ascii="仿宋" w:hAnsi="仿宋" w:eastAsia="仿宋"/>
          <w:color w:val="auto"/>
          <w:sz w:val="32"/>
          <w:szCs w:val="32"/>
          <w:lang w:val="en"/>
        </w:rPr>
        <w:t>.</w:t>
      </w:r>
      <w:r>
        <w:rPr>
          <w:rFonts w:hint="eastAsia" w:ascii="仿宋" w:hAnsi="仿宋" w:eastAsia="仿宋"/>
          <w:color w:val="auto"/>
          <w:sz w:val="32"/>
          <w:szCs w:val="32"/>
          <w:lang w:eastAsia="zh-CN"/>
        </w:rPr>
        <w:t>体育健身、养生保健消费、健康体检；</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6.国家规定的基本医疗保险基金不予支付的其他费用。对经济社会发展有重大影响的，经法定程序，可作临时调整。</w:t>
      </w:r>
      <w:r>
        <w:rPr>
          <w:rFonts w:hint="eastAsia" w:ascii="仿宋" w:hAnsi="仿宋" w:eastAsia="仿宋"/>
          <w:color w:val="auto"/>
          <w:sz w:val="32"/>
          <w:szCs w:val="32"/>
        </w:rPr>
        <w:br w:type="textWrapping"/>
      </w:r>
      <w:r>
        <w:rPr>
          <w:rFonts w:hint="eastAsia" w:ascii="仿宋" w:hAnsi="仿宋" w:eastAsia="仿宋"/>
          <w:color w:val="auto"/>
          <w:sz w:val="32"/>
          <w:szCs w:val="32"/>
        </w:rPr>
        <w:t>　　医疗费用依法应</w:t>
      </w:r>
      <w:bookmarkStart w:id="2" w:name="_GoBack"/>
      <w:bookmarkEnd w:id="2"/>
      <w:r>
        <w:rPr>
          <w:rFonts w:hint="eastAsia" w:ascii="仿宋" w:hAnsi="仿宋" w:eastAsia="仿宋"/>
          <w:color w:val="auto"/>
          <w:sz w:val="32"/>
          <w:szCs w:val="32"/>
        </w:rPr>
        <w:t>当由第三人负担，第三人不支付或者无法确定第三人的，由基本医疗保险基金先行支付。基本医疗保险基金先行支付后，有权向第三人追偿。</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 w:hAnsi="仿宋" w:eastAsia="仿宋"/>
          <w:color w:val="auto"/>
          <w:sz w:val="32"/>
          <w:szCs w:val="32"/>
        </w:rPr>
        <w:t>办理跨省临时外出备案人员就诊医院按异地就医有关规定执行，其</w:t>
      </w:r>
      <w:r>
        <w:rPr>
          <w:rFonts w:hint="eastAsia" w:ascii="仿宋" w:hAnsi="仿宋" w:eastAsia="仿宋" w:cs="仿宋"/>
          <w:color w:val="auto"/>
          <w:sz w:val="32"/>
          <w:szCs w:val="32"/>
        </w:rPr>
        <w:t>住院医疗费用统筹基金支付比例在</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十八</w:t>
      </w:r>
      <w:r>
        <w:rPr>
          <w:rFonts w:hint="eastAsia" w:ascii="仿宋" w:hAnsi="仿宋" w:eastAsia="仿宋" w:cs="仿宋"/>
          <w:color w:val="auto"/>
          <w:sz w:val="32"/>
          <w:szCs w:val="32"/>
          <w:highlight w:val="none"/>
        </w:rPr>
        <w:t>条规</w:t>
      </w:r>
      <w:r>
        <w:rPr>
          <w:rFonts w:hint="eastAsia" w:ascii="仿宋" w:hAnsi="仿宋" w:eastAsia="仿宋" w:cs="仿宋"/>
          <w:color w:val="auto"/>
          <w:sz w:val="32"/>
          <w:szCs w:val="32"/>
        </w:rPr>
        <w:t>定基础上降低5%。</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rPr>
        <w:t>参保人员使用乙类药品</w:t>
      </w:r>
      <w:r>
        <w:rPr>
          <w:rFonts w:hint="eastAsia" w:ascii="仿宋" w:hAnsi="仿宋" w:eastAsia="仿宋" w:cs="仿宋"/>
          <w:color w:val="auto"/>
          <w:sz w:val="32"/>
          <w:szCs w:val="32"/>
          <w:lang w:eastAsia="zh-CN"/>
        </w:rPr>
        <w:t>和用</w:t>
      </w:r>
      <w:r>
        <w:rPr>
          <w:rFonts w:hint="eastAsia" w:ascii="仿宋" w:hAnsi="仿宋" w:eastAsia="仿宋" w:cs="仿宋"/>
          <w:color w:val="auto"/>
          <w:sz w:val="32"/>
          <w:szCs w:val="32"/>
        </w:rPr>
        <w:t>基本医疗保险支付部分费用诊疗项目</w:t>
      </w:r>
      <w:r>
        <w:rPr>
          <w:rFonts w:hint="eastAsia" w:ascii="仿宋" w:hAnsi="仿宋" w:eastAsia="仿宋" w:cs="仿宋"/>
          <w:color w:val="auto"/>
          <w:sz w:val="32"/>
          <w:szCs w:val="32"/>
          <w:lang w:eastAsia="zh-CN"/>
        </w:rPr>
        <w:t>治疗</w:t>
      </w:r>
      <w:r>
        <w:rPr>
          <w:rFonts w:hint="eastAsia" w:ascii="仿宋" w:hAnsi="仿宋" w:eastAsia="仿宋" w:cs="仿宋"/>
          <w:color w:val="auto"/>
          <w:sz w:val="32"/>
          <w:szCs w:val="32"/>
        </w:rPr>
        <w:t>的，在抢救、急救期间按医嘱使用血液制品、蛋白类制品的，其费用均由本人</w:t>
      </w:r>
      <w:r>
        <w:rPr>
          <w:rFonts w:hint="eastAsia" w:ascii="仿宋" w:hAnsi="仿宋" w:eastAsia="仿宋" w:cs="仿宋"/>
          <w:color w:val="auto"/>
          <w:sz w:val="32"/>
          <w:szCs w:val="32"/>
          <w:lang w:eastAsia="zh-CN"/>
        </w:rPr>
        <w:t>自负</w:t>
      </w:r>
      <w:r>
        <w:rPr>
          <w:rFonts w:hint="eastAsia" w:ascii="仿宋" w:hAnsi="仿宋" w:eastAsia="仿宋" w:cs="仿宋"/>
          <w:color w:val="auto"/>
          <w:sz w:val="32"/>
          <w:szCs w:val="32"/>
        </w:rPr>
        <w:t>10%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其余部分由统筹基金和个人按规定比例支付。</w:t>
      </w:r>
    </w:p>
    <w:p>
      <w:pPr>
        <w:pStyle w:val="10"/>
        <w:keepNext w:val="0"/>
        <w:keepLines w:val="0"/>
        <w:pageBreakBefore w:val="0"/>
        <w:widowControl/>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0"/>
          <w:sz w:val="32"/>
          <w:szCs w:val="32"/>
        </w:rPr>
        <w:t>医用耗材自付比例按自治区医疗保障有关规定执行，其余部分由统筹基金和个人按规定比例支付。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跨省异地长期居住人员办理异地就医备案后，可在就医地</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定点医院及定点零售药店就医购药。发生的住院医疗费在所住医院实时报销，未能直接报销的医疗费用由本人垫付，就医结束后，持有效凭证到</w:t>
      </w:r>
      <w:r>
        <w:rPr>
          <w:rFonts w:hint="eastAsia" w:ascii="仿宋" w:hAnsi="仿宋" w:eastAsia="仿宋"/>
          <w:color w:val="auto"/>
          <w:sz w:val="32"/>
          <w:szCs w:val="32"/>
        </w:rPr>
        <w:t>医疗保险</w:t>
      </w:r>
      <w:r>
        <w:rPr>
          <w:rFonts w:hint="eastAsia" w:ascii="仿宋" w:hAnsi="仿宋" w:eastAsia="仿宋" w:cs="仿宋"/>
          <w:color w:val="auto"/>
          <w:sz w:val="32"/>
          <w:szCs w:val="32"/>
        </w:rPr>
        <w:t>经办窗口办理报销手续。</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参保人员跨省因公出差或探亲期间患突发急病，所发生的医疗费用凭有效单据、诊断书、病历到</w:t>
      </w:r>
      <w:r>
        <w:rPr>
          <w:rFonts w:hint="eastAsia" w:ascii="仿宋" w:hAnsi="仿宋" w:eastAsia="仿宋"/>
          <w:color w:val="auto"/>
          <w:sz w:val="32"/>
          <w:szCs w:val="32"/>
        </w:rPr>
        <w:t>医疗保险</w:t>
      </w:r>
      <w:r>
        <w:rPr>
          <w:rFonts w:hint="eastAsia" w:ascii="仿宋" w:hAnsi="仿宋" w:eastAsia="仿宋" w:cs="仿宋"/>
          <w:color w:val="auto"/>
          <w:sz w:val="32"/>
          <w:szCs w:val="32"/>
        </w:rPr>
        <w:t>经办窗口办理报销手续。住院医疗费用报销标准在</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十八</w:t>
      </w:r>
      <w:r>
        <w:rPr>
          <w:rFonts w:hint="eastAsia" w:ascii="仿宋" w:hAnsi="仿宋" w:eastAsia="仿宋" w:cs="仿宋"/>
          <w:color w:val="auto"/>
          <w:sz w:val="32"/>
          <w:szCs w:val="32"/>
          <w:highlight w:val="none"/>
        </w:rPr>
        <w:t>条基础上降低5%。</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highlight w:val="none"/>
        </w:rPr>
        <w:t>在自治区内因公出差、探亲患突发疾病的参保人员，其医疗费用按第</w:t>
      </w:r>
      <w:r>
        <w:rPr>
          <w:rFonts w:hint="eastAsia" w:ascii="仿宋" w:hAnsi="仿宋" w:eastAsia="仿宋" w:cs="仿宋"/>
          <w:color w:val="auto"/>
          <w:sz w:val="32"/>
          <w:szCs w:val="32"/>
          <w:highlight w:val="none"/>
          <w:lang w:eastAsia="zh-CN"/>
        </w:rPr>
        <w:t>十八</w:t>
      </w:r>
      <w:r>
        <w:rPr>
          <w:rFonts w:hint="eastAsia" w:ascii="仿宋" w:hAnsi="仿宋" w:eastAsia="仿宋" w:cs="仿宋"/>
          <w:color w:val="auto"/>
          <w:sz w:val="32"/>
          <w:szCs w:val="32"/>
          <w:highlight w:val="none"/>
        </w:rPr>
        <w:t>条报销比例执行。所发生的医疗</w:t>
      </w:r>
      <w:r>
        <w:rPr>
          <w:rFonts w:hint="eastAsia" w:ascii="仿宋" w:hAnsi="仿宋" w:eastAsia="仿宋" w:cs="仿宋"/>
          <w:color w:val="auto"/>
          <w:sz w:val="32"/>
          <w:szCs w:val="32"/>
        </w:rPr>
        <w:t>费用凭有效单据、诊断书、病历到</w:t>
      </w:r>
      <w:r>
        <w:rPr>
          <w:rFonts w:hint="eastAsia" w:ascii="仿宋" w:hAnsi="仿宋" w:eastAsia="仿宋"/>
          <w:color w:val="auto"/>
          <w:sz w:val="32"/>
          <w:szCs w:val="32"/>
        </w:rPr>
        <w:t>医疗保险</w:t>
      </w:r>
      <w:r>
        <w:rPr>
          <w:rFonts w:hint="eastAsia" w:ascii="仿宋" w:hAnsi="仿宋" w:eastAsia="仿宋" w:cs="仿宋"/>
          <w:color w:val="auto"/>
          <w:sz w:val="32"/>
          <w:szCs w:val="32"/>
        </w:rPr>
        <w:t>经办窗口办理报销手续。</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highlight w:val="yellow"/>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参保单位</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灵活就业人员）欠缴基本医疗保险费，从欠费当月起所发生的医疗费用，统筹基金暂停支付，待补缴欠费后可办理报销手续。</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lang w:eastAsia="zh-CN"/>
        </w:rPr>
        <w:t>社会保险基金银行存款实行统一计息办法。对存入收入户和支出户的活期存款实行优惠利率，按三个月整存整取定期存款基准利率计息。对存入财政专户的存款，利率比照同期居民储蓄存款利率管理。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参保人员个人账户的本金和利息为个人所有，可以结转使用和依法继承。</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参保人员有权对基本医疗保险基金运营情况实施监督，也有权向</w:t>
      </w:r>
      <w:r>
        <w:rPr>
          <w:rFonts w:hint="eastAsia" w:ascii="仿宋" w:hAnsi="仿宋" w:eastAsia="仿宋" w:cs="仿宋"/>
          <w:color w:val="auto"/>
          <w:sz w:val="32"/>
          <w:szCs w:val="32"/>
          <w:lang w:eastAsia="zh-CN"/>
        </w:rPr>
        <w:t>参保单位</w:t>
      </w:r>
      <w:r>
        <w:rPr>
          <w:rFonts w:hint="eastAsia" w:ascii="仿宋" w:hAnsi="仿宋" w:eastAsia="仿宋" w:cs="仿宋"/>
          <w:color w:val="auto"/>
          <w:sz w:val="32"/>
          <w:szCs w:val="32"/>
        </w:rPr>
        <w:t>和</w:t>
      </w:r>
      <w:r>
        <w:rPr>
          <w:rFonts w:hint="eastAsia" w:ascii="仿宋" w:hAnsi="仿宋" w:eastAsia="仿宋"/>
          <w:color w:val="auto"/>
          <w:sz w:val="32"/>
          <w:szCs w:val="32"/>
        </w:rPr>
        <w:t>医疗保险</w:t>
      </w:r>
      <w:r>
        <w:rPr>
          <w:rFonts w:hint="eastAsia" w:ascii="仿宋" w:hAnsi="仿宋" w:eastAsia="仿宋" w:cs="仿宋"/>
          <w:color w:val="auto"/>
          <w:sz w:val="32"/>
          <w:szCs w:val="32"/>
        </w:rPr>
        <w:t>经办机构查询本人的个人账户资金收支情况。</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二十七</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自治区本级职工基本医疗保险实行定点医药机构管理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参保人员可自愿选择呼和浩特市</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区内任何定点医药机构就医购药。</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二十八</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对定点医药机构的管理采取医疗服务协议管理的模式。定点医药机构要认真履行医疗服务协议及相关</w:t>
      </w:r>
      <w:r>
        <w:rPr>
          <w:rFonts w:hint="eastAsia" w:ascii="仿宋" w:hAnsi="仿宋" w:eastAsia="仿宋"/>
          <w:color w:val="auto"/>
          <w:sz w:val="32"/>
          <w:szCs w:val="32"/>
        </w:rPr>
        <w:t>医疗保险</w:t>
      </w:r>
      <w:r>
        <w:rPr>
          <w:rFonts w:hint="eastAsia" w:ascii="仿宋" w:hAnsi="仿宋" w:eastAsia="仿宋" w:cs="仿宋"/>
          <w:color w:val="auto"/>
          <w:sz w:val="32"/>
          <w:szCs w:val="32"/>
        </w:rPr>
        <w:t>政策，</w:t>
      </w:r>
      <w:r>
        <w:rPr>
          <w:rFonts w:hint="eastAsia" w:ascii="仿宋" w:hAnsi="仿宋" w:eastAsia="仿宋"/>
          <w:color w:val="auto"/>
          <w:sz w:val="32"/>
          <w:szCs w:val="32"/>
        </w:rPr>
        <w:t>医疗保险</w:t>
      </w:r>
      <w:r>
        <w:rPr>
          <w:rFonts w:hint="eastAsia" w:ascii="仿宋" w:hAnsi="仿宋" w:eastAsia="仿宋" w:cs="仿宋"/>
          <w:color w:val="auto"/>
          <w:sz w:val="32"/>
          <w:szCs w:val="32"/>
          <w:lang w:eastAsia="zh-CN"/>
        </w:rPr>
        <w:t>患者入院三天内应办理医疗保险住院登记，</w:t>
      </w:r>
      <w:r>
        <w:rPr>
          <w:rFonts w:hint="eastAsia" w:ascii="仿宋" w:hAnsi="仿宋" w:eastAsia="仿宋" w:cs="仿宋"/>
          <w:color w:val="auto"/>
          <w:sz w:val="32"/>
          <w:szCs w:val="32"/>
        </w:rPr>
        <w:t>严禁冒名顶替住院、挂床住院、分解住院等现象发生，严禁出售假药、劣药，串换药品及兑换现金等行为。</w:t>
      </w:r>
    </w:p>
    <w:p>
      <w:pPr>
        <w:keepNext w:val="0"/>
        <w:keepLines w:val="0"/>
        <w:pageBreakBefore w:val="0"/>
        <w:kinsoku/>
        <w:wordWrap/>
        <w:overflowPunct/>
        <w:topLinePunct w:val="0"/>
        <w:autoSpaceDE/>
        <w:autoSpaceDN/>
        <w:bidi w:val="0"/>
        <w:snapToGrid/>
        <w:spacing w:line="580" w:lineRule="exact"/>
        <w:ind w:firstLine="640" w:firstLineChars="200"/>
        <w:jc w:val="left"/>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二十九</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普通门诊统筹、门诊特殊慢性病和门诊特殊用药按照相关规定执行。</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 xml:space="preserve">第三十条  </w:t>
      </w:r>
      <w:r>
        <w:rPr>
          <w:rFonts w:hint="eastAsia" w:ascii="仿宋" w:hAnsi="仿宋" w:eastAsia="仿宋" w:cs="仿宋"/>
          <w:color w:val="auto"/>
          <w:sz w:val="32"/>
          <w:szCs w:val="32"/>
        </w:rPr>
        <w:t>省级干部、离休人员、老红军及文革中致残的全残人员不参加基本医疗保险，有关待遇不变，医疗费用按原资金渠道解决。</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文革基残已退休人员参加基本医疗保险，在退休人员的起付标准基础上降低10%</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个人账户的建立执行退休人员的办法，自付比例在退休自付比例的基础上降低两个百分点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在职文革基残人员按普通退休人员的标准执行。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职工大额医疗保险</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职工大额医疗保险主要解决自治区本级职工基本医疗保险参保人员因病发生的超出基本医疗保险统筹基金最高支付限额以上部分的医疗费用。</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凡参加自治区本级职工基本医疗保险的单位和职工，都必须参加职工大额医疗保险。</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职工大额医疗保险基金一年内的最高支付限额为10万元。</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职工大额医疗保险基金按照以收定支、收支平衡的原则筹集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缴费标准为参保人员</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含退休职工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每人每年100元，由</w:t>
      </w:r>
      <w:r>
        <w:rPr>
          <w:rFonts w:hint="eastAsia" w:ascii="仿宋" w:hAnsi="仿宋" w:eastAsia="仿宋" w:cs="仿宋"/>
          <w:color w:val="auto"/>
          <w:sz w:val="32"/>
          <w:szCs w:val="32"/>
          <w:lang w:eastAsia="zh-CN"/>
        </w:rPr>
        <w:t>参保单位</w:t>
      </w:r>
      <w:r>
        <w:rPr>
          <w:rFonts w:hint="eastAsia" w:ascii="仿宋" w:hAnsi="仿宋" w:eastAsia="仿宋" w:cs="仿宋"/>
          <w:color w:val="auto"/>
          <w:sz w:val="32"/>
          <w:szCs w:val="32"/>
        </w:rPr>
        <w:t>缴纳，在职灵活就业人员由个人缴纳。</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职工大额医疗保险费按</w:t>
      </w:r>
      <w:r>
        <w:rPr>
          <w:rFonts w:hint="eastAsia" w:ascii="仿宋" w:hAnsi="仿宋" w:eastAsia="仿宋" w:cs="仿宋"/>
          <w:color w:val="auto"/>
          <w:sz w:val="32"/>
          <w:szCs w:val="32"/>
          <w:lang w:eastAsia="zh-CN"/>
        </w:rPr>
        <w:t>业务</w:t>
      </w:r>
      <w:r>
        <w:rPr>
          <w:rFonts w:hint="eastAsia" w:ascii="仿宋" w:hAnsi="仿宋" w:eastAsia="仿宋" w:cs="仿宋"/>
          <w:color w:val="auto"/>
          <w:sz w:val="32"/>
          <w:szCs w:val="32"/>
        </w:rPr>
        <w:t>年度缴纳，在每年</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月底缴清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新参保人员职工大额医疗保险费在参保当月由单位全额缴纳。</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三十六</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职工大额医疗保险费不建立个人账户，</w:t>
      </w:r>
      <w:r>
        <w:rPr>
          <w:rFonts w:hint="eastAsia" w:ascii="仿宋" w:hAnsi="仿宋" w:eastAsia="仿宋" w:cs="仿宋"/>
          <w:color w:val="auto"/>
          <w:sz w:val="32"/>
          <w:szCs w:val="32"/>
          <w:lang w:eastAsia="zh-CN"/>
        </w:rPr>
        <w:t>参保单位</w:t>
      </w:r>
      <w:r>
        <w:rPr>
          <w:rFonts w:hint="eastAsia" w:ascii="仿宋" w:hAnsi="仿宋" w:eastAsia="仿宋" w:cs="仿宋"/>
          <w:color w:val="auto"/>
          <w:sz w:val="32"/>
          <w:szCs w:val="32"/>
        </w:rPr>
        <w:t>缴纳的职工大额医疗保险费全部用于建立大额补充基金。职工大</w:t>
      </w:r>
      <w:r>
        <w:rPr>
          <w:rFonts w:hint="eastAsia" w:ascii="仿宋" w:hAnsi="仿宋" w:eastAsia="仿宋" w:cs="仿宋"/>
          <w:color w:val="auto"/>
          <w:spacing w:val="-6"/>
          <w:sz w:val="32"/>
          <w:szCs w:val="32"/>
        </w:rPr>
        <w:t>额医疗保险费不得减免，任何单位不得以任何理由拒缴或少缴。</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参保单位</w:t>
      </w:r>
      <w:r>
        <w:rPr>
          <w:rFonts w:hint="eastAsia" w:ascii="仿宋" w:hAnsi="仿宋" w:eastAsia="仿宋" w:cs="仿宋"/>
          <w:color w:val="auto"/>
          <w:sz w:val="32"/>
          <w:szCs w:val="32"/>
        </w:rPr>
        <w:t>不按规定缴纳职工大额医疗保险费，暂停享受职工大额医疗保险待遇。</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三十七</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参保人员在自治区本级统筹范围内流动的，职工大额医疗保险关系随同转移</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参保人员调离自治区本级统筹范围的，职工大额医疗保险关系及待遇从调离之日起终止。</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三十八</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参保人员使用乙类药品和用基本医疗保险支付部分费用诊疗项目治疗的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在抢救、急救期间</w:t>
      </w:r>
      <w:r>
        <w:rPr>
          <w:rFonts w:hint="eastAsia" w:ascii="仿宋" w:hAnsi="仿宋" w:eastAsia="仿宋" w:cs="仿宋"/>
          <w:color w:val="auto"/>
          <w:sz w:val="32"/>
          <w:szCs w:val="32"/>
          <w:lang w:eastAsia="zh-CN"/>
        </w:rPr>
        <w:t>按医嘱</w:t>
      </w:r>
      <w:r>
        <w:rPr>
          <w:rFonts w:hint="eastAsia" w:ascii="仿宋" w:hAnsi="仿宋" w:eastAsia="仿宋" w:cs="仿宋"/>
          <w:color w:val="auto"/>
          <w:sz w:val="32"/>
          <w:szCs w:val="32"/>
        </w:rPr>
        <w:t>使用血液制品、蛋白类制品的，其费用</w:t>
      </w:r>
      <w:r>
        <w:rPr>
          <w:rFonts w:hint="eastAsia" w:ascii="仿宋" w:hAnsi="仿宋" w:eastAsia="仿宋" w:cs="仿宋"/>
          <w:color w:val="auto"/>
          <w:sz w:val="32"/>
          <w:szCs w:val="32"/>
          <w:lang w:eastAsia="zh-CN"/>
        </w:rPr>
        <w:t>均由</w:t>
      </w:r>
      <w:r>
        <w:rPr>
          <w:rFonts w:hint="eastAsia" w:ascii="仿宋" w:hAnsi="仿宋" w:eastAsia="仿宋" w:cs="仿宋"/>
          <w:color w:val="auto"/>
          <w:sz w:val="32"/>
          <w:szCs w:val="32"/>
        </w:rPr>
        <w:t>本人自负10%，其余部分由职工大额医疗保险基金和个人按规定比例支付。</w:t>
      </w:r>
    </w:p>
    <w:p>
      <w:pPr>
        <w:pStyle w:val="10"/>
        <w:keepNext w:val="0"/>
        <w:keepLines w:val="0"/>
        <w:pageBreakBefore w:val="0"/>
        <w:widowControl/>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0"/>
          <w:sz w:val="32"/>
          <w:szCs w:val="32"/>
        </w:rPr>
        <w:t>医用耗材自付比例按自治区医疗保障有关规定执行，其余部分由</w:t>
      </w:r>
      <w:r>
        <w:rPr>
          <w:rFonts w:hint="eastAsia" w:ascii="仿宋" w:hAnsi="仿宋" w:eastAsia="仿宋" w:cs="仿宋"/>
          <w:color w:val="auto"/>
          <w:sz w:val="32"/>
          <w:szCs w:val="32"/>
        </w:rPr>
        <w:t>职工</w:t>
      </w:r>
      <w:r>
        <w:rPr>
          <w:rFonts w:hint="eastAsia" w:ascii="仿宋" w:hAnsi="仿宋" w:eastAsia="仿宋" w:cs="仿宋"/>
          <w:color w:val="auto"/>
          <w:kern w:val="0"/>
          <w:sz w:val="32"/>
          <w:szCs w:val="32"/>
        </w:rPr>
        <w:t>大额医疗保险基金和个人按规定比例支付。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三十九</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参保人员在区内或办理跨省长期异地居住备案后因病在定点医疗机构住院发生的符合“三个目录”内的医疗费用，</w:t>
      </w:r>
      <w:r>
        <w:rPr>
          <w:rFonts w:hint="eastAsia" w:ascii="仿宋" w:hAnsi="仿宋" w:eastAsia="仿宋" w:cs="仿宋"/>
          <w:color w:val="auto"/>
          <w:spacing w:val="-6"/>
          <w:sz w:val="32"/>
          <w:szCs w:val="32"/>
        </w:rPr>
        <w:t>职工大额医疗保险基金支付比例为97%；办理跨省临时异地就医备案后住院或区外出差、探亲突发危急重症住院发生符合“三个目录”内的医疗费用，职工大额医疗保险基金支付比例为92%。</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门急诊发生的符合“三个目录”内的医疗费用，职工大额医疗保险基金支付比例为70%。</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 xml:space="preserve">第四十条  </w:t>
      </w:r>
      <w:r>
        <w:rPr>
          <w:rFonts w:hint="eastAsia" w:ascii="仿宋" w:hAnsi="仿宋" w:eastAsia="仿宋" w:cs="仿宋"/>
          <w:color w:val="auto"/>
          <w:sz w:val="32"/>
          <w:szCs w:val="32"/>
        </w:rPr>
        <w:t>职工大额医疗保险基金与基本医疗保险基金分别运行，分开核算，专款专用，不得相互挤占、挪用。</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职工大额医疗保险基金有结余的，可与商业保险合作，用于支付参保人员医疗费用中自负部分的费用。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第四章   职工基本医疗保险费用结算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自治区本级参保人员在定点医药机构发生的基本医疗保险个人账户基金、统筹基金、职工大额医疗保险基金、公务员医疗补助金，</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与定点医药机构按月结算。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default" w:ascii="仿宋" w:hAnsi="仿宋" w:eastAsia="仿宋" w:cs="仿宋"/>
          <w:color w:val="auto"/>
          <w:sz w:val="32"/>
          <w:szCs w:val="32"/>
          <w:lang w:val="e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结算方式</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定点医药机构应在金融机构开设基本医疗保险基金结算账户，并将开户银行名称和账号报</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备案，实行转账结算。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default" w:ascii="仿宋" w:hAnsi="仿宋" w:eastAsia="仿宋" w:cs="仿宋"/>
          <w:color w:val="auto"/>
          <w:sz w:val="32"/>
          <w:szCs w:val="32"/>
          <w:lang w:val="e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结算程序</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定点医药机构每日需进行结账，月底汇总后在次月的1至5日</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节假日顺延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将上月基本医疗保险月结算数据推送至</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业务系统核心端，同时将消费明细、日结算单、处方等资料妥善保管备查。</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基金管理部门每月对定点医药机构的推送数据进行审核，审核无误后，将基本医疗保险个人账户基金、统筹基金、职工大额医疗保险基金、公务员医疗补助金与定点医药机构进行结算，其中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普通住院统筹基金按定点医疗机构实际发生额的90%拨付，年底根据医疗机构考核评级、违规扣款及超支分担等进行清算。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参保人员住院发生的由统筹基金支付的医疗费用按“总额预算”下的多种付费方式进行结算。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（一）在具备相应诊</w:t>
      </w:r>
      <w:r>
        <w:rPr>
          <w:rFonts w:hint="eastAsia" w:ascii="仿宋" w:hAnsi="仿宋" w:eastAsia="仿宋" w:cs="仿宋"/>
          <w:color w:val="auto"/>
          <w:spacing w:val="0"/>
          <w:sz w:val="32"/>
          <w:szCs w:val="32"/>
        </w:rPr>
        <w:t>疗科目并</w:t>
      </w:r>
      <w:r>
        <w:rPr>
          <w:rFonts w:hint="eastAsia" w:ascii="仿宋" w:hAnsi="仿宋" w:eastAsia="仿宋" w:cs="仿宋"/>
          <w:color w:val="auto"/>
          <w:spacing w:val="-6"/>
          <w:sz w:val="32"/>
          <w:szCs w:val="32"/>
        </w:rPr>
        <w:t>实际开展业务</w:t>
      </w:r>
      <w:r>
        <w:rPr>
          <w:rFonts w:hint="eastAsia" w:ascii="仿宋" w:hAnsi="仿宋" w:eastAsia="仿宋" w:cs="仿宋"/>
          <w:color w:val="auto"/>
          <w:spacing w:val="0"/>
          <w:sz w:val="32"/>
          <w:szCs w:val="32"/>
        </w:rPr>
        <w:t>的定点医疗机构</w:t>
      </w:r>
      <w:r>
        <w:rPr>
          <w:rFonts w:hint="eastAsia" w:ascii="仿宋" w:hAnsi="仿宋" w:eastAsia="仿宋" w:cs="仿宋"/>
          <w:color w:val="auto"/>
          <w:sz w:val="32"/>
          <w:szCs w:val="32"/>
        </w:rPr>
        <w:t>，住院收治相应病种所发生的医疗总费用（不含生育医疗费用）均纳入按病种分值付费（DIP）范围。由</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按照“总额控制、病种赋值、月预结算、年度清算”的原则，与定点医疗机构以按病种分值付费的方式结算。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 xml:space="preserve">支出总额框架下建立按病种分值付费的大数据标准体系，纳入DIP管理的定点医疗机构根据总额预算管理要求，建立预算管理制度，形成缜密的预算导向、过程控制和基于预算结果评价的资源配置机制，围绕预算执行的偏离，实施对医疗行为的监管与考核，将考核结果与月预结算、年度清算挂钩。 </w:t>
      </w:r>
    </w:p>
    <w:p>
      <w:pPr>
        <w:keepNext w:val="0"/>
        <w:keepLines w:val="0"/>
        <w:pageBreakBefore w:val="0"/>
        <w:widowControl w:val="0"/>
        <w:kinsoku/>
        <w:wordWrap/>
        <w:overflowPunct/>
        <w:topLinePunct/>
        <w:autoSpaceDE/>
        <w:autoSpaceDN/>
        <w:bidi w:val="0"/>
        <w:adjustRightInd/>
        <w:snapToGrid/>
        <w:spacing w:line="580" w:lineRule="exact"/>
        <w:ind w:firstLine="800" w:firstLineChars="25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（二）未纳入DIP管理的</w:t>
      </w:r>
      <w:r>
        <w:rPr>
          <w:rFonts w:hint="eastAsia" w:ascii="仿宋" w:hAnsi="仿宋" w:eastAsia="仿宋" w:cs="仿宋"/>
          <w:color w:val="auto"/>
          <w:spacing w:val="0"/>
          <w:sz w:val="32"/>
          <w:szCs w:val="32"/>
        </w:rPr>
        <w:t>定点医疗机构</w:t>
      </w:r>
      <w:r>
        <w:rPr>
          <w:rFonts w:hint="eastAsia" w:ascii="仿宋" w:hAnsi="仿宋" w:eastAsia="仿宋" w:cs="仿宋"/>
          <w:color w:val="auto"/>
          <w:spacing w:val="-6"/>
          <w:sz w:val="32"/>
          <w:szCs w:val="32"/>
        </w:rPr>
        <w:t>，根</w:t>
      </w:r>
      <w:r>
        <w:rPr>
          <w:rFonts w:hint="eastAsia" w:ascii="仿宋" w:hAnsi="仿宋" w:eastAsia="仿宋" w:cs="仿宋"/>
          <w:color w:val="auto"/>
          <w:sz w:val="32"/>
          <w:szCs w:val="32"/>
        </w:rPr>
        <w:t>据不同级别，参照以前年度或季度每人次住院发生的平均医疗费用，剔除不合理因素，合理制定总量指标和每人次住院平均定额管理标准。定额标准随基本医疗保险基金筹集比例的变化作相应调整。</w:t>
      </w:r>
    </w:p>
    <w:p>
      <w:pPr>
        <w:keepNext w:val="0"/>
        <w:keepLines w:val="0"/>
        <w:pageBreakBefore w:val="0"/>
        <w:widowControl w:val="0"/>
        <w:kinsoku/>
        <w:wordWrap/>
        <w:overflowPunct/>
        <w:topLinePunct/>
        <w:autoSpaceDE/>
        <w:autoSpaceDN/>
        <w:bidi w:val="0"/>
        <w:adjustRightInd w:val="0"/>
        <w:snapToGrid/>
        <w:spacing w:line="580" w:lineRule="exact"/>
        <w:ind w:firstLine="692"/>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定点医疗机构住院统筹基金支出超支分担</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spacing w:line="580" w:lineRule="exact"/>
        <w:ind w:firstLine="692"/>
        <w:textAlignment w:val="auto"/>
        <w:rPr>
          <w:rFonts w:ascii="仿宋" w:hAnsi="仿宋" w:eastAsia="仿宋" w:cs="仿宋"/>
          <w:color w:val="auto"/>
          <w:sz w:val="32"/>
          <w:szCs w:val="32"/>
        </w:rPr>
      </w:pPr>
      <w:r>
        <w:rPr>
          <w:rFonts w:hint="eastAsia" w:ascii="仿宋" w:hAnsi="仿宋" w:eastAsia="仿宋" w:cs="仿宋"/>
          <w:color w:val="auto"/>
          <w:sz w:val="32"/>
          <w:szCs w:val="32"/>
        </w:rPr>
        <w:t>（一）对纳入DIP管理的定点医疗机构年度超支分担按以下标准执行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当年度纳入按病种分值付费范围参保人员在该定点医疗机构住院发生的实际统筹基金记账费用总额是当年度该定点医疗机构按病种分值付费年度统筹基金预决算支付总额的110%以内时，超额部分的50%由该定点医疗机构承担，另50%由</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根据对定点医疗机构的考核进行合理调节后按比例承担。</w:t>
      </w:r>
    </w:p>
    <w:p>
      <w:pPr>
        <w:keepNext w:val="0"/>
        <w:keepLines w:val="0"/>
        <w:pageBreakBefore w:val="0"/>
        <w:widowControl w:val="0"/>
        <w:kinsoku/>
        <w:wordWrap/>
        <w:overflowPunct/>
        <w:topLinePunct/>
        <w:autoSpaceDE/>
        <w:autoSpaceDN/>
        <w:bidi w:val="0"/>
        <w:adjustRightInd w:val="0"/>
        <w:snapToGrid/>
        <w:spacing w:line="580" w:lineRule="exact"/>
        <w:ind w:firstLine="690"/>
        <w:textAlignment w:val="auto"/>
        <w:rPr>
          <w:rFonts w:ascii="仿宋" w:hAnsi="仿宋" w:eastAsia="仿宋" w:cs="仿宋"/>
          <w:color w:val="auto"/>
          <w:sz w:val="32"/>
          <w:szCs w:val="32"/>
        </w:rPr>
      </w:pPr>
      <w:r>
        <w:rPr>
          <w:rFonts w:hint="eastAsia" w:ascii="仿宋" w:hAnsi="仿宋" w:eastAsia="仿宋" w:cs="仿宋"/>
          <w:color w:val="auto"/>
          <w:sz w:val="32"/>
          <w:szCs w:val="32"/>
        </w:rPr>
        <w:t>当年度纳入按病种分值付费范围参保人员在该定点医疗机构住院发生的实际统筹基金记账费用总额是当年度该定点医疗机构按病种分值付费年度统筹基金预决算支付总额的110%以上时，</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只支付100%-110%以内部分的50%。110%</w:t>
      </w:r>
      <w:r>
        <w:rPr>
          <w:rFonts w:hint="eastAsia" w:ascii="仿宋" w:hAnsi="仿宋" w:eastAsia="仿宋" w:cs="仿宋"/>
          <w:color w:val="auto"/>
          <w:spacing w:val="-6"/>
          <w:sz w:val="32"/>
          <w:szCs w:val="32"/>
        </w:rPr>
        <w:t>以上部分由定点医疗机构自行承担，不纳入超支分担计算范围。</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（二）对未纳入DIP管理的定点医疗机构年度超支分担按以下标准执行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定点医疗机构住院统筹基金支付定额标准可上下浮动10%，定点医疗机构实际发生的住院统筹基金费用，超过定额标准10%—15%之间的，定点医疗机构和</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各自承担超标部分的50%</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超过定额标准15%以上的部分，全部由定点医疗机构承担。</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定点医疗机构实际发生的住院统筹基金费用低于定额标准10%-15%之间的结余费用，将其结余部分的50%奖给定点医疗机构</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实际发生的统筹基金费用低于定额标准15%以上的，</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按实际发生的医疗费用结算。</w:t>
      </w:r>
    </w:p>
    <w:p>
      <w:pPr>
        <w:pStyle w:val="10"/>
        <w:keepNext w:val="0"/>
        <w:keepLines w:val="0"/>
        <w:pageBreakBefore w:val="0"/>
        <w:widowControl/>
        <w:kinsoku/>
        <w:wordWrap/>
        <w:overflowPunct/>
        <w:topLinePunct w:val="0"/>
        <w:autoSpaceDE/>
        <w:autoSpaceDN/>
        <w:bidi w:val="0"/>
        <w:snapToGrid/>
        <w:spacing w:line="580" w:lineRule="exact"/>
        <w:ind w:firstLine="640" w:firstLineChars="200"/>
        <w:jc w:val="both"/>
        <w:textAlignment w:val="auto"/>
        <w:rPr>
          <w:rFonts w:ascii="仿宋" w:hAnsi="仿宋" w:eastAsia="仿宋" w:cs="仿宋"/>
          <w:color w:val="auto"/>
          <w:kern w:val="0"/>
          <w:sz w:val="32"/>
          <w:szCs w:val="32"/>
        </w:rPr>
      </w:pPr>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val="en-US" w:eastAsia="zh-CN"/>
        </w:rPr>
        <w:t>四十五</w:t>
      </w:r>
      <w:r>
        <w:rPr>
          <w:rFonts w:hint="eastAsia" w:ascii="黑体" w:hAnsi="黑体" w:eastAsia="黑体" w:cs="黑体"/>
          <w:color w:val="auto"/>
          <w:kern w:val="0"/>
          <w:sz w:val="32"/>
          <w:szCs w:val="32"/>
        </w:rPr>
        <w:t xml:space="preserve">条  </w:t>
      </w:r>
      <w:r>
        <w:rPr>
          <w:rFonts w:hint="eastAsia" w:ascii="仿宋" w:hAnsi="仿宋" w:eastAsia="仿宋" w:cs="仿宋"/>
          <w:color w:val="auto"/>
          <w:kern w:val="0"/>
          <w:sz w:val="32"/>
          <w:szCs w:val="32"/>
        </w:rPr>
        <w:t>参保人员使用乙类药品</w:t>
      </w:r>
      <w:r>
        <w:rPr>
          <w:rFonts w:hint="eastAsia" w:ascii="仿宋" w:hAnsi="仿宋" w:eastAsia="仿宋" w:cs="仿宋"/>
          <w:color w:val="auto"/>
          <w:kern w:val="0"/>
          <w:sz w:val="32"/>
          <w:szCs w:val="32"/>
          <w:lang w:eastAsia="zh-CN"/>
        </w:rPr>
        <w:t>和用</w:t>
      </w:r>
      <w:r>
        <w:rPr>
          <w:rFonts w:hint="eastAsia" w:ascii="仿宋" w:hAnsi="仿宋" w:eastAsia="仿宋" w:cs="仿宋"/>
          <w:color w:val="auto"/>
          <w:kern w:val="0"/>
          <w:sz w:val="32"/>
          <w:szCs w:val="32"/>
        </w:rPr>
        <w:t>基本医疗保险支付部分费用诊疗项目</w:t>
      </w:r>
      <w:r>
        <w:rPr>
          <w:rFonts w:hint="eastAsia" w:ascii="仿宋" w:hAnsi="仿宋" w:eastAsia="仿宋" w:cs="仿宋"/>
          <w:color w:val="auto"/>
          <w:kern w:val="0"/>
          <w:sz w:val="32"/>
          <w:szCs w:val="32"/>
          <w:lang w:eastAsia="zh-CN"/>
        </w:rPr>
        <w:t>治疗</w:t>
      </w:r>
      <w:r>
        <w:rPr>
          <w:rFonts w:hint="eastAsia" w:ascii="仿宋" w:hAnsi="仿宋" w:eastAsia="仿宋" w:cs="仿宋"/>
          <w:color w:val="auto"/>
          <w:kern w:val="0"/>
          <w:sz w:val="32"/>
          <w:szCs w:val="32"/>
        </w:rPr>
        <w:t>的，</w:t>
      </w:r>
      <w:r>
        <w:rPr>
          <w:rFonts w:hint="eastAsia" w:ascii="仿宋" w:hAnsi="仿宋" w:eastAsia="仿宋" w:cs="仿宋"/>
          <w:color w:val="auto"/>
          <w:sz w:val="32"/>
          <w:szCs w:val="32"/>
        </w:rPr>
        <w:t>危急重症参保人员在急救、抢救期间按医嘱使用血液制品、蛋白类制品的，</w:t>
      </w:r>
      <w:r>
        <w:rPr>
          <w:rFonts w:hint="eastAsia" w:ascii="仿宋" w:hAnsi="仿宋" w:eastAsia="仿宋" w:cs="仿宋"/>
          <w:color w:val="auto"/>
          <w:kern w:val="0"/>
          <w:sz w:val="32"/>
          <w:szCs w:val="32"/>
        </w:rPr>
        <w:t>其费用均</w:t>
      </w:r>
      <w:r>
        <w:rPr>
          <w:rFonts w:hint="eastAsia" w:ascii="仿宋" w:hAnsi="仿宋" w:eastAsia="仿宋" w:cs="仿宋"/>
          <w:color w:val="auto"/>
          <w:spacing w:val="6"/>
          <w:kern w:val="0"/>
          <w:sz w:val="32"/>
          <w:szCs w:val="32"/>
        </w:rPr>
        <w:t>由本人支付</w:t>
      </w:r>
      <w:r>
        <w:rPr>
          <w:rFonts w:hint="eastAsia" w:ascii="仿宋" w:hAnsi="仿宋" w:eastAsia="仿宋" w:cs="仿宋"/>
          <w:color w:val="auto"/>
          <w:kern w:val="0"/>
          <w:sz w:val="32"/>
          <w:szCs w:val="32"/>
        </w:rPr>
        <w:t>10%，其余90%由统筹基金、</w:t>
      </w:r>
      <w:r>
        <w:rPr>
          <w:rFonts w:hint="eastAsia" w:ascii="仿宋" w:hAnsi="仿宋" w:eastAsia="仿宋" w:cs="仿宋"/>
          <w:color w:val="auto"/>
          <w:sz w:val="32"/>
          <w:szCs w:val="32"/>
        </w:rPr>
        <w:t>职工</w:t>
      </w:r>
      <w:r>
        <w:rPr>
          <w:rFonts w:hint="eastAsia" w:ascii="仿宋" w:hAnsi="仿宋" w:eastAsia="仿宋" w:cs="仿宋"/>
          <w:color w:val="auto"/>
          <w:kern w:val="0"/>
          <w:sz w:val="32"/>
          <w:szCs w:val="32"/>
        </w:rPr>
        <w:t>大额医疗保险基金和个人按规定比例支付。</w:t>
      </w:r>
    </w:p>
    <w:p>
      <w:pPr>
        <w:pStyle w:val="10"/>
        <w:keepNext w:val="0"/>
        <w:keepLines w:val="0"/>
        <w:pageBreakBefore w:val="0"/>
        <w:widowControl/>
        <w:kinsoku/>
        <w:wordWrap/>
        <w:overflowPunct/>
        <w:topLinePunct w:val="0"/>
        <w:autoSpaceDE/>
        <w:autoSpaceDN/>
        <w:bidi w:val="0"/>
        <w:snapToGrid/>
        <w:spacing w:line="58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kern w:val="0"/>
          <w:sz w:val="32"/>
          <w:szCs w:val="32"/>
        </w:rPr>
        <w:t>医用耗材自付比例按自治区医疗保障有关规定执行，其余部分由统筹基金、</w:t>
      </w:r>
      <w:r>
        <w:rPr>
          <w:rFonts w:hint="eastAsia" w:ascii="仿宋" w:hAnsi="仿宋" w:eastAsia="仿宋" w:cs="仿宋"/>
          <w:color w:val="auto"/>
          <w:sz w:val="32"/>
          <w:szCs w:val="32"/>
        </w:rPr>
        <w:t>职工</w:t>
      </w:r>
      <w:r>
        <w:rPr>
          <w:rFonts w:hint="eastAsia" w:ascii="仿宋" w:hAnsi="仿宋" w:eastAsia="仿宋" w:cs="仿宋"/>
          <w:color w:val="auto"/>
          <w:kern w:val="0"/>
          <w:sz w:val="32"/>
          <w:szCs w:val="32"/>
        </w:rPr>
        <w:t>大额医疗保险基金和个人按规定比例支付。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四十六</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参保人员在本级定点医疗机构发生的急诊费用</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限三天内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，由定点医疗机构负责按规定标准直接结算。</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参保人员在自治区外因公出差或探亲期间发生的符合有关规定的住院或紧急抢救的医疗费用，</w:t>
      </w:r>
      <w:r>
        <w:rPr>
          <w:rFonts w:hint="eastAsia" w:ascii="仿宋" w:hAnsi="仿宋" w:eastAsia="仿宋" w:cs="仿宋"/>
          <w:color w:val="auto"/>
          <w:spacing w:val="6"/>
          <w:sz w:val="32"/>
          <w:szCs w:val="32"/>
        </w:rPr>
        <w:t>先由参保单位或个人垫</w:t>
      </w:r>
      <w:r>
        <w:rPr>
          <w:rFonts w:hint="eastAsia" w:ascii="仿宋" w:hAnsi="仿宋" w:eastAsia="仿宋" w:cs="仿宋"/>
          <w:color w:val="auto"/>
          <w:sz w:val="32"/>
          <w:szCs w:val="32"/>
        </w:rPr>
        <w:t>付，诊治结束后，凭就诊医疗机构的病历资料、诊断证明、医疗费收据、费用清单等有效凭证，到</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经办窗口办理报销手续。</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外发生的住院医疗费用，报销比例在本地住院报销标准的基础上</w:t>
      </w:r>
      <w:r>
        <w:rPr>
          <w:rFonts w:hint="eastAsia" w:ascii="仿宋" w:hAnsi="仿宋" w:eastAsia="仿宋" w:cs="仿宋"/>
          <w:color w:val="auto"/>
          <w:sz w:val="32"/>
          <w:szCs w:val="32"/>
          <w:lang w:eastAsia="zh-CN"/>
        </w:rPr>
        <w:t>降</w:t>
      </w:r>
      <w:r>
        <w:rPr>
          <w:rFonts w:hint="eastAsia" w:ascii="仿宋" w:hAnsi="仿宋" w:eastAsia="仿宋" w:cs="仿宋"/>
          <w:color w:val="auto"/>
          <w:sz w:val="32"/>
          <w:szCs w:val="32"/>
        </w:rPr>
        <w:t>低5%，</w:t>
      </w:r>
      <w:r>
        <w:rPr>
          <w:rFonts w:hint="eastAsia" w:ascii="仿宋" w:hAnsi="仿宋" w:eastAsia="仿宋" w:cs="仿宋"/>
          <w:color w:val="auto"/>
          <w:sz w:val="32"/>
          <w:szCs w:val="32"/>
          <w:lang w:eastAsia="zh-CN"/>
        </w:rPr>
        <w:t>自治区</w:t>
      </w:r>
      <w:r>
        <w:rPr>
          <w:rFonts w:hint="eastAsia" w:ascii="仿宋" w:hAnsi="仿宋" w:eastAsia="仿宋" w:cs="仿宋"/>
          <w:color w:val="auto"/>
          <w:sz w:val="32"/>
          <w:szCs w:val="32"/>
        </w:rPr>
        <w:t>内发生的住院医疗费用按本地住院报销标准执行。</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四十七</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办理跨省临时异地就医备案的参保人员在定点医疗机构发生的医疗费用可实时结算，未实时结算的医疗费用需由本人垫付，诊治结束后提供费用结算票据、费用明细、诊断书到</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经办窗口办理报销手续。</w:t>
      </w:r>
    </w:p>
    <w:p>
      <w:pPr>
        <w:keepNext w:val="0"/>
        <w:keepLines w:val="0"/>
        <w:pageBreakBefore w:val="0"/>
        <w:kinsoku/>
        <w:wordWrap/>
        <w:overflowPunct/>
        <w:topLinePunct w:val="0"/>
        <w:autoSpaceDE/>
        <w:autoSpaceDN/>
        <w:bidi w:val="0"/>
        <w:snapToGrid/>
        <w:spacing w:line="580" w:lineRule="exact"/>
        <w:ind w:firstLine="616" w:firstLineChars="200"/>
        <w:textAlignment w:val="auto"/>
        <w:rPr>
          <w:rFonts w:ascii="仿宋" w:hAnsi="仿宋" w:eastAsia="仿宋" w:cs="仿宋"/>
          <w:color w:val="auto"/>
          <w:sz w:val="32"/>
          <w:szCs w:val="32"/>
        </w:rPr>
      </w:pPr>
      <w:r>
        <w:rPr>
          <w:rFonts w:hint="eastAsia" w:ascii="仿宋" w:hAnsi="仿宋" w:eastAsia="仿宋" w:cs="仿宋"/>
          <w:color w:val="auto"/>
          <w:spacing w:val="-6"/>
          <w:sz w:val="32"/>
          <w:szCs w:val="32"/>
        </w:rPr>
        <w:t>住院医疗费用报销比例在本地住院报销标准的基础上降低5%。</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四十八</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办理跨省长期异地居住备案的参保人员，在就医地</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定点医药机构就医购药发生的符合规定的医疗费用纳入报销范围。所发生的医疗费用可实时结算，未能实时结算的医疗费用由本人垫付，就医结束后，持有效凭证到</w:t>
      </w:r>
      <w:r>
        <w:rPr>
          <w:rFonts w:hint="eastAsia" w:ascii="仿宋" w:hAnsi="仿宋" w:eastAsia="仿宋" w:cs="仿宋"/>
          <w:color w:val="auto"/>
          <w:sz w:val="32"/>
          <w:szCs w:val="32"/>
          <w:lang w:eastAsia="zh-CN"/>
        </w:rPr>
        <w:t>医疗保险</w:t>
      </w:r>
      <w:r>
        <w:rPr>
          <w:rFonts w:hint="eastAsia" w:ascii="仿宋" w:hAnsi="仿宋" w:eastAsia="仿宋" w:cs="仿宋"/>
          <w:color w:val="auto"/>
          <w:sz w:val="32"/>
          <w:szCs w:val="32"/>
        </w:rPr>
        <w:t>经办</w:t>
      </w:r>
      <w:r>
        <w:rPr>
          <w:rFonts w:hint="eastAsia" w:ascii="仿宋" w:hAnsi="仿宋" w:eastAsia="仿宋" w:cs="仿宋"/>
          <w:color w:val="auto"/>
          <w:spacing w:val="-6"/>
          <w:sz w:val="32"/>
          <w:szCs w:val="32"/>
        </w:rPr>
        <w:t>窗口办理报销手续。所发生医疗费用按参保所在地报销比例执行。</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四十九</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参保人员中断基本医疗保险关系6个月（含）以内接续关系的，补交中断期间的基本医疗保险费，补缴当月即可享受医疗待遇，中断期间的待遇可按规定追溯享受，按比例划拨个人账户，缴费年限可连续计算</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中断缴费6个月以上接续医疗保险关系的，中断期间发生的医疗费用不予报销。</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第五十条</w:t>
      </w:r>
      <w:r>
        <w:rPr>
          <w:rFonts w:hint="eastAsia" w:ascii="仿宋" w:hAnsi="仿宋" w:eastAsia="仿宋" w:cs="仿宋"/>
          <w:color w:val="auto"/>
          <w:sz w:val="32"/>
          <w:szCs w:val="32"/>
        </w:rPr>
        <w:t xml:space="preserve">  参保人员使用个人账户资金结算的医疗费用，医保基金不再予以报销。</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 xml:space="preserve">条  </w:t>
      </w:r>
      <w:r>
        <w:rPr>
          <w:rFonts w:hint="eastAsia" w:ascii="仿宋" w:hAnsi="仿宋" w:eastAsia="仿宋"/>
          <w:color w:val="auto"/>
          <w:sz w:val="32"/>
          <w:szCs w:val="32"/>
        </w:rPr>
        <w:t>为加强基本医疗保险基金管理，维护参保人员正当权益，对医疗费用单据丢失致医疗费用无法报销的，参保人员可持《内蒙古自治区本级基本医疗保险参保职工丢失医疗费用发票核对</w:t>
      </w:r>
      <w:r>
        <w:rPr>
          <w:rFonts w:hint="eastAsia" w:ascii="仿宋" w:hAnsi="仿宋" w:eastAsia="仿宋"/>
          <w:color w:val="auto"/>
          <w:sz w:val="32"/>
          <w:szCs w:val="32"/>
          <w:lang w:eastAsia="zh-CN"/>
        </w:rPr>
        <w:t>单</w:t>
      </w:r>
      <w:r>
        <w:rPr>
          <w:rFonts w:hint="eastAsia" w:ascii="仿宋" w:hAnsi="仿宋" w:eastAsia="仿宋"/>
          <w:color w:val="auto"/>
          <w:sz w:val="32"/>
          <w:szCs w:val="32"/>
        </w:rPr>
        <w:t>》（见附件）及时到就诊医疗机构办理票据丢失证明。在医疗费用发生的下年度12月31日前携带《内蒙古自治区本级基本医疗保险参保职工丢失医疗费用发票核对</w:t>
      </w:r>
      <w:r>
        <w:rPr>
          <w:rFonts w:hint="eastAsia" w:ascii="仿宋" w:hAnsi="仿宋" w:eastAsia="仿宋"/>
          <w:color w:val="auto"/>
          <w:sz w:val="32"/>
          <w:szCs w:val="32"/>
          <w:lang w:eastAsia="zh-CN"/>
        </w:rPr>
        <w:t>单</w:t>
      </w:r>
      <w:r>
        <w:rPr>
          <w:rFonts w:hint="eastAsia" w:ascii="仿宋" w:hAnsi="仿宋" w:eastAsia="仿宋"/>
          <w:color w:val="auto"/>
          <w:sz w:val="32"/>
          <w:szCs w:val="32"/>
        </w:rPr>
        <w:t>》、诊断证明书、费用明细、病历到</w:t>
      </w:r>
      <w:r>
        <w:rPr>
          <w:rFonts w:hint="eastAsia" w:ascii="仿宋" w:hAnsi="仿宋" w:eastAsia="仿宋"/>
          <w:color w:val="auto"/>
          <w:sz w:val="32"/>
          <w:szCs w:val="32"/>
          <w:lang w:eastAsia="zh-CN"/>
        </w:rPr>
        <w:t>医疗保险</w:t>
      </w:r>
      <w:r>
        <w:rPr>
          <w:rFonts w:hint="eastAsia" w:ascii="仿宋" w:hAnsi="仿宋" w:eastAsia="仿宋"/>
          <w:color w:val="auto"/>
          <w:sz w:val="32"/>
          <w:szCs w:val="32"/>
        </w:rPr>
        <w:t>经办窗口进行手工零星报销。</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自治区医疗保险经办机构</w:t>
      </w:r>
      <w:r>
        <w:rPr>
          <w:rFonts w:hint="eastAsia" w:ascii="仿宋" w:hAnsi="仿宋" w:eastAsia="仿宋"/>
          <w:color w:val="auto"/>
          <w:sz w:val="32"/>
          <w:szCs w:val="32"/>
        </w:rPr>
        <w:t>对于丢失医疗费用发票参保人员申报的医疗费用建立台账，认真做好核查，并按规定进行费用审核和结算工作。</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s="仿宋"/>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对统筹基金和个人账户基金要分别管理，严格按照各自的支付范围结算，不得相互挤占。</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lang w:eastAsia="zh-CN"/>
        </w:rPr>
        <w:t>自治区医疗保险经办机构</w:t>
      </w:r>
      <w:r>
        <w:rPr>
          <w:rFonts w:hint="eastAsia" w:ascii="仿宋" w:hAnsi="仿宋" w:eastAsia="仿宋" w:cs="仿宋"/>
          <w:color w:val="auto"/>
          <w:sz w:val="32"/>
          <w:szCs w:val="32"/>
        </w:rPr>
        <w:t>每年对定点医药机构履行基本医疗保险服务协议情况进行考核。考核合格的定点医疗机构，按比例给付普通住院统筹基金剩余部分</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不合格的，按协议予以扣除。</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第五章   职工基本医疗保险个人账户</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s="黑体"/>
          <w:color w:val="auto"/>
          <w:sz w:val="32"/>
          <w:szCs w:val="32"/>
        </w:rPr>
        <w:t>五十</w:t>
      </w:r>
      <w:r>
        <w:rPr>
          <w:rFonts w:hint="eastAsia" w:ascii="黑体" w:hAnsi="黑体" w:eastAsia="黑体" w:cs="黑体"/>
          <w:color w:val="auto"/>
          <w:sz w:val="32"/>
          <w:szCs w:val="32"/>
          <w:lang w:eastAsia="zh-CN"/>
        </w:rPr>
        <w:t>四</w:t>
      </w:r>
      <w:r>
        <w:rPr>
          <w:rFonts w:hint="eastAsia" w:ascii="黑体" w:hAnsi="黑体" w:eastAsia="黑体"/>
          <w:color w:val="auto"/>
          <w:sz w:val="32"/>
          <w:szCs w:val="32"/>
        </w:rPr>
        <w:t>条</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自治区医疗保险经办机构</w:t>
      </w:r>
      <w:r>
        <w:rPr>
          <w:rFonts w:hint="eastAsia" w:ascii="仿宋" w:hAnsi="仿宋" w:eastAsia="仿宋"/>
          <w:color w:val="auto"/>
          <w:sz w:val="32"/>
          <w:szCs w:val="32"/>
        </w:rPr>
        <w:t>通过国家医疗保障信息平台，以居民身份证号码、单位代码作为本级参保人员基本医</w:t>
      </w:r>
      <w:r>
        <w:rPr>
          <w:rFonts w:hint="eastAsia" w:ascii="仿宋" w:hAnsi="仿宋" w:eastAsia="仿宋"/>
          <w:color w:val="auto"/>
          <w:spacing w:val="-6"/>
          <w:sz w:val="32"/>
          <w:szCs w:val="32"/>
        </w:rPr>
        <w:t>疗保险个人账户唯一标识，并负责对其使用情况进行监督管理。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五十五</w:t>
      </w:r>
      <w:r>
        <w:rPr>
          <w:rFonts w:hint="eastAsia" w:ascii="黑体" w:hAnsi="黑体" w:eastAsia="黑体"/>
          <w:color w:val="auto"/>
          <w:sz w:val="32"/>
          <w:szCs w:val="32"/>
        </w:rPr>
        <w:t>条</w:t>
      </w:r>
      <w:r>
        <w:rPr>
          <w:rFonts w:hint="eastAsia" w:ascii="仿宋" w:hAnsi="仿宋" w:eastAsia="仿宋"/>
          <w:color w:val="auto"/>
          <w:sz w:val="32"/>
          <w:szCs w:val="32"/>
        </w:rPr>
        <w:t xml:space="preserve">  基本医疗保险个人账户采用医保电子凭证、社会保障卡</w:t>
      </w:r>
      <w:r>
        <w:rPr>
          <w:rFonts w:hint="eastAsia" w:ascii="仿宋" w:hAnsi="仿宋" w:eastAsia="仿宋"/>
          <w:color w:val="auto"/>
          <w:sz w:val="32"/>
          <w:szCs w:val="32"/>
          <w:lang w:eastAsia="zh-CN"/>
        </w:rPr>
        <w:t>等</w:t>
      </w:r>
      <w:r>
        <w:rPr>
          <w:rFonts w:hint="eastAsia" w:ascii="仿宋" w:hAnsi="仿宋" w:eastAsia="仿宋"/>
          <w:color w:val="auto"/>
          <w:sz w:val="32"/>
          <w:szCs w:val="32"/>
        </w:rPr>
        <w:t>管理。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五十六</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参保人员如遇转岗分流、退休等特殊情况，依据第</w:t>
      </w:r>
      <w:r>
        <w:rPr>
          <w:rFonts w:hint="eastAsia" w:ascii="仿宋" w:hAnsi="仿宋" w:eastAsia="仿宋"/>
          <w:color w:val="000000"/>
          <w:sz w:val="32"/>
          <w:szCs w:val="32"/>
          <w:u w:val="none"/>
        </w:rPr>
        <w:t>十</w:t>
      </w:r>
      <w:r>
        <w:rPr>
          <w:rFonts w:hint="eastAsia" w:ascii="仿宋" w:hAnsi="仿宋" w:eastAsia="仿宋"/>
          <w:color w:val="000000"/>
          <w:sz w:val="32"/>
          <w:szCs w:val="32"/>
          <w:u w:val="none"/>
          <w:lang w:eastAsia="zh-CN"/>
        </w:rPr>
        <w:t>二</w:t>
      </w:r>
      <w:r>
        <w:rPr>
          <w:rFonts w:hint="eastAsia" w:ascii="仿宋" w:hAnsi="仿宋" w:eastAsia="仿宋"/>
          <w:color w:val="000000"/>
          <w:sz w:val="32"/>
          <w:szCs w:val="32"/>
          <w:u w:val="none"/>
        </w:rPr>
        <w:t>条中</w:t>
      </w:r>
      <w:r>
        <w:rPr>
          <w:rFonts w:hint="eastAsia" w:ascii="仿宋" w:hAnsi="仿宋" w:eastAsia="仿宋"/>
          <w:color w:val="auto"/>
          <w:sz w:val="32"/>
          <w:szCs w:val="32"/>
        </w:rPr>
        <w:t>有关规定</w:t>
      </w:r>
      <w:r>
        <w:rPr>
          <w:rFonts w:hint="eastAsia" w:ascii="仿宋" w:hAnsi="仿宋" w:eastAsia="仿宋"/>
          <w:color w:val="auto"/>
          <w:sz w:val="32"/>
          <w:szCs w:val="32"/>
          <w:lang w:eastAsia="zh-CN"/>
        </w:rPr>
        <w:t>划拨个人账户</w:t>
      </w:r>
      <w:r>
        <w:rPr>
          <w:rFonts w:hint="eastAsia" w:ascii="仿宋" w:hAnsi="仿宋" w:eastAsia="仿宋"/>
          <w:color w:val="auto"/>
          <w:sz w:val="32"/>
          <w:szCs w:val="32"/>
        </w:rPr>
        <w:t>。</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五十七</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参保人员死亡的，停止划入个人账户资金，其个人账户予以注销，个人账户结余资金由所在单位到</w:t>
      </w:r>
      <w:r>
        <w:rPr>
          <w:rFonts w:hint="eastAsia" w:ascii="仿宋" w:hAnsi="仿宋" w:eastAsia="仿宋"/>
          <w:color w:val="auto"/>
          <w:sz w:val="32"/>
          <w:szCs w:val="32"/>
          <w:lang w:eastAsia="zh-CN"/>
        </w:rPr>
        <w:t>自治区医疗保险经办机构</w:t>
      </w:r>
      <w:r>
        <w:rPr>
          <w:rFonts w:hint="eastAsia" w:ascii="仿宋" w:hAnsi="仿宋" w:eastAsia="仿宋"/>
          <w:color w:val="auto"/>
          <w:sz w:val="32"/>
          <w:szCs w:val="32"/>
        </w:rPr>
        <w:t>办理一次性支取手续。</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五十八</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参保人员个人账户本金和利息归个人所有，定向用于医药消费，超支不补，结余滚存。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五十九</w:t>
      </w:r>
      <w:r>
        <w:rPr>
          <w:rFonts w:hint="eastAsia" w:ascii="黑体" w:hAnsi="黑体" w:eastAsia="黑体"/>
          <w:color w:val="auto"/>
          <w:sz w:val="32"/>
          <w:szCs w:val="32"/>
        </w:rPr>
        <w:t>条</w:t>
      </w:r>
      <w:r>
        <w:rPr>
          <w:rFonts w:hint="eastAsia" w:ascii="仿宋" w:hAnsi="仿宋" w:eastAsia="仿宋"/>
          <w:color w:val="auto"/>
          <w:sz w:val="32"/>
          <w:szCs w:val="32"/>
        </w:rPr>
        <w:t xml:space="preserve">  参保人员在任何一家定点医药机构就医购药，使用个人账户资金时均通过医保电子凭证或社会保障卡直接结算。个人账户资金不足支付时，由本人现金支付。</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第六十条</w:t>
      </w:r>
      <w:r>
        <w:rPr>
          <w:rFonts w:hint="eastAsia" w:ascii="仿宋" w:hAnsi="仿宋" w:eastAsia="仿宋"/>
          <w:color w:val="auto"/>
          <w:sz w:val="32"/>
          <w:szCs w:val="32"/>
        </w:rPr>
        <w:t xml:space="preserve">  参保人员在使用个人账户资金时，必须符合相关政策规定的费用支出。</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第六十</w:t>
      </w:r>
      <w:r>
        <w:rPr>
          <w:rFonts w:hint="eastAsia" w:ascii="黑体" w:hAnsi="黑体" w:eastAsia="黑体"/>
          <w:color w:val="auto"/>
          <w:sz w:val="32"/>
          <w:szCs w:val="32"/>
          <w:lang w:eastAsia="zh-CN"/>
        </w:rPr>
        <w:t>一</w:t>
      </w:r>
      <w:r>
        <w:rPr>
          <w:rFonts w:hint="eastAsia" w:ascii="黑体" w:hAnsi="黑体" w:eastAsia="黑体"/>
          <w:color w:val="auto"/>
          <w:sz w:val="32"/>
          <w:szCs w:val="32"/>
        </w:rPr>
        <w:t>条</w:t>
      </w:r>
      <w:r>
        <w:rPr>
          <w:rFonts w:hint="eastAsia" w:ascii="仿宋" w:hAnsi="仿宋" w:eastAsia="仿宋"/>
          <w:color w:val="auto"/>
          <w:sz w:val="32"/>
          <w:szCs w:val="32"/>
        </w:rPr>
        <w:t xml:space="preserve">  个人账户资金与统筹基金分开核算，单独管理，</w:t>
      </w:r>
      <w:r>
        <w:rPr>
          <w:rFonts w:hint="eastAsia" w:ascii="仿宋" w:hAnsi="仿宋" w:eastAsia="仿宋"/>
          <w:color w:val="auto"/>
          <w:spacing w:val="-6"/>
          <w:sz w:val="32"/>
          <w:szCs w:val="32"/>
        </w:rPr>
        <w:t>不得挪用或相互挤占，更不得用于平衡基本医疗保险统筹基金。</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s="方正黑体_GBK"/>
          <w:color w:val="auto"/>
          <w:sz w:val="32"/>
          <w:szCs w:val="32"/>
        </w:rPr>
        <w:t>第</w:t>
      </w:r>
      <w:r>
        <w:rPr>
          <w:rFonts w:hint="eastAsia" w:ascii="黑体" w:hAnsi="黑体" w:eastAsia="黑体"/>
          <w:color w:val="auto"/>
          <w:sz w:val="32"/>
          <w:szCs w:val="32"/>
        </w:rPr>
        <w:t>六十</w:t>
      </w:r>
      <w:r>
        <w:rPr>
          <w:rFonts w:hint="eastAsia" w:ascii="黑体" w:hAnsi="黑体" w:eastAsia="黑体"/>
          <w:color w:val="auto"/>
          <w:sz w:val="32"/>
          <w:szCs w:val="32"/>
          <w:lang w:eastAsia="zh-CN"/>
        </w:rPr>
        <w:t>二</w:t>
      </w:r>
      <w:r>
        <w:rPr>
          <w:rFonts w:hint="eastAsia" w:ascii="黑体" w:hAnsi="黑体" w:eastAsia="黑体" w:cs="方正黑体_GBK"/>
          <w:color w:val="auto"/>
          <w:sz w:val="32"/>
          <w:szCs w:val="32"/>
        </w:rPr>
        <w:t xml:space="preserve">条  </w:t>
      </w:r>
      <w:r>
        <w:rPr>
          <w:rFonts w:hint="eastAsia" w:ascii="仿宋" w:hAnsi="仿宋" w:eastAsia="仿宋"/>
          <w:color w:val="auto"/>
          <w:sz w:val="32"/>
          <w:szCs w:val="32"/>
        </w:rPr>
        <w:t>参保人员因工作调动</w:t>
      </w:r>
      <w:r>
        <w:rPr>
          <w:rFonts w:hint="eastAsia" w:ascii="仿宋" w:hAnsi="仿宋" w:eastAsia="仿宋"/>
          <w:color w:val="auto"/>
          <w:sz w:val="32"/>
          <w:szCs w:val="32"/>
          <w:lang w:eastAsia="zh-CN"/>
        </w:rPr>
        <w:t>、</w:t>
      </w:r>
      <w:r>
        <w:rPr>
          <w:rFonts w:hint="eastAsia" w:ascii="仿宋" w:hAnsi="仿宋" w:eastAsia="仿宋"/>
          <w:color w:val="auto"/>
          <w:sz w:val="32"/>
          <w:szCs w:val="32"/>
        </w:rPr>
        <w:t>岗位变化</w:t>
      </w:r>
      <w:r>
        <w:rPr>
          <w:rFonts w:hint="eastAsia" w:ascii="仿宋" w:hAnsi="仿宋" w:eastAsia="仿宋"/>
          <w:color w:val="auto"/>
          <w:sz w:val="32"/>
          <w:szCs w:val="32"/>
          <w:lang w:eastAsia="zh-CN"/>
        </w:rPr>
        <w:t>、</w:t>
      </w:r>
      <w:r>
        <w:rPr>
          <w:rFonts w:hint="eastAsia" w:ascii="仿宋" w:hAnsi="仿宋" w:eastAsia="仿宋"/>
          <w:color w:val="auto"/>
          <w:sz w:val="32"/>
          <w:szCs w:val="32"/>
        </w:rPr>
        <w:t>死亡</w:t>
      </w:r>
      <w:r>
        <w:rPr>
          <w:rFonts w:hint="eastAsia" w:ascii="仿宋" w:hAnsi="仿宋" w:eastAsia="仿宋"/>
          <w:color w:val="auto"/>
          <w:sz w:val="32"/>
          <w:szCs w:val="32"/>
          <w:lang w:eastAsia="zh-CN"/>
        </w:rPr>
        <w:t>、</w:t>
      </w:r>
      <w:r>
        <w:rPr>
          <w:rFonts w:hint="eastAsia" w:ascii="仿宋" w:hAnsi="仿宋" w:eastAsia="仿宋"/>
          <w:color w:val="auto"/>
          <w:sz w:val="32"/>
          <w:szCs w:val="32"/>
        </w:rPr>
        <w:t>社会保障卡丢失</w:t>
      </w:r>
      <w:r>
        <w:rPr>
          <w:rFonts w:hint="eastAsia" w:ascii="仿宋" w:hAnsi="仿宋" w:eastAsia="仿宋"/>
          <w:color w:val="auto"/>
          <w:sz w:val="32"/>
          <w:szCs w:val="32"/>
          <w:lang w:eastAsia="zh-CN"/>
        </w:rPr>
        <w:t>及</w:t>
      </w:r>
      <w:r>
        <w:rPr>
          <w:rFonts w:hint="eastAsia" w:ascii="仿宋" w:hAnsi="仿宋" w:eastAsia="仿宋"/>
          <w:color w:val="auto"/>
          <w:sz w:val="32"/>
          <w:szCs w:val="32"/>
        </w:rPr>
        <w:t>损坏等原因需更换、补发、注销社会保障卡的，持有效证明及时到有关部门办理。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六十三</w:t>
      </w:r>
      <w:r>
        <w:rPr>
          <w:rFonts w:hint="eastAsia" w:ascii="黑体" w:hAnsi="黑体" w:eastAsia="黑体"/>
          <w:color w:val="auto"/>
          <w:sz w:val="32"/>
          <w:szCs w:val="32"/>
        </w:rPr>
        <w:t>条</w:t>
      </w:r>
      <w:r>
        <w:rPr>
          <w:rFonts w:hint="eastAsia" w:ascii="仿宋" w:hAnsi="仿宋" w:eastAsia="仿宋"/>
          <w:color w:val="auto"/>
          <w:sz w:val="32"/>
          <w:szCs w:val="32"/>
        </w:rPr>
        <w:t xml:space="preserve">  如发现参保人员弄</w:t>
      </w:r>
      <w:r>
        <w:rPr>
          <w:rFonts w:hint="eastAsia" w:ascii="仿宋" w:hAnsi="仿宋" w:eastAsia="仿宋"/>
          <w:color w:val="auto"/>
          <w:sz w:val="32"/>
          <w:szCs w:val="32"/>
          <w:lang w:eastAsia="zh-CN"/>
        </w:rPr>
        <w:t>虚</w:t>
      </w:r>
      <w:r>
        <w:rPr>
          <w:rFonts w:hint="eastAsia" w:ascii="仿宋" w:hAnsi="仿宋" w:eastAsia="仿宋"/>
          <w:color w:val="auto"/>
          <w:sz w:val="32"/>
          <w:szCs w:val="32"/>
        </w:rPr>
        <w:t>作假</w:t>
      </w:r>
      <w:r>
        <w:rPr>
          <w:rFonts w:hint="eastAsia" w:ascii="仿宋" w:hAnsi="仿宋" w:eastAsia="仿宋"/>
          <w:color w:val="auto"/>
          <w:sz w:val="32"/>
          <w:szCs w:val="32"/>
          <w:lang w:eastAsia="zh-CN"/>
        </w:rPr>
        <w:t>、</w:t>
      </w:r>
      <w:r>
        <w:rPr>
          <w:rFonts w:hint="eastAsia" w:ascii="仿宋" w:hAnsi="仿宋" w:eastAsia="仿宋"/>
          <w:color w:val="auto"/>
          <w:sz w:val="32"/>
          <w:szCs w:val="32"/>
        </w:rPr>
        <w:t>冒名顶替等</w:t>
      </w:r>
      <w:r>
        <w:rPr>
          <w:rFonts w:hint="eastAsia" w:ascii="仿宋" w:hAnsi="仿宋" w:eastAsia="仿宋"/>
          <w:color w:val="auto"/>
          <w:sz w:val="32"/>
          <w:szCs w:val="32"/>
          <w:highlight w:val="none"/>
        </w:rPr>
        <w:t>违</w:t>
      </w:r>
      <w:r>
        <w:rPr>
          <w:rFonts w:hint="eastAsia" w:ascii="仿宋" w:hAnsi="仿宋" w:eastAsia="仿宋"/>
          <w:color w:val="auto"/>
          <w:sz w:val="32"/>
          <w:szCs w:val="32"/>
          <w:highlight w:val="none"/>
          <w:lang w:eastAsia="zh-CN"/>
        </w:rPr>
        <w:t>法违纪</w:t>
      </w:r>
      <w:r>
        <w:rPr>
          <w:rFonts w:hint="eastAsia" w:ascii="仿宋" w:hAnsi="仿宋" w:eastAsia="仿宋"/>
          <w:color w:val="auto"/>
          <w:sz w:val="32"/>
          <w:szCs w:val="32"/>
        </w:rPr>
        <w:t>行为，按国家或自治区有关法律法规进行处理。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六十四</w:t>
      </w:r>
      <w:r>
        <w:rPr>
          <w:rFonts w:hint="eastAsia" w:ascii="黑体" w:hAnsi="黑体" w:eastAsia="黑体"/>
          <w:color w:val="auto"/>
          <w:sz w:val="32"/>
          <w:szCs w:val="32"/>
        </w:rPr>
        <w:t>条</w:t>
      </w:r>
      <w:r>
        <w:rPr>
          <w:rFonts w:hint="eastAsia" w:ascii="仿宋" w:hAnsi="仿宋" w:eastAsia="仿宋"/>
          <w:color w:val="auto"/>
          <w:sz w:val="32"/>
          <w:szCs w:val="32"/>
        </w:rPr>
        <w:t xml:space="preserve">  个人账户支付的医药费用由定点医药机构与</w:t>
      </w:r>
      <w:r>
        <w:rPr>
          <w:rFonts w:hint="eastAsia" w:ascii="仿宋" w:hAnsi="仿宋" w:eastAsia="仿宋"/>
          <w:color w:val="auto"/>
          <w:sz w:val="32"/>
          <w:szCs w:val="32"/>
          <w:lang w:eastAsia="zh-CN"/>
        </w:rPr>
        <w:t>自治区医疗保险经办机构</w:t>
      </w:r>
      <w:r>
        <w:rPr>
          <w:rFonts w:hint="eastAsia" w:ascii="仿宋" w:hAnsi="仿宋" w:eastAsia="仿宋"/>
          <w:color w:val="auto"/>
          <w:sz w:val="32"/>
          <w:szCs w:val="32"/>
        </w:rPr>
        <w:t>实行联网结算，接入内蒙古自治区医疗保障信息平台业务专网，使用统一结算软件和统一结算办法，并接受稽核与监督。</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六十五</w:t>
      </w:r>
      <w:r>
        <w:rPr>
          <w:rFonts w:hint="eastAsia" w:ascii="黑体" w:hAnsi="黑体" w:eastAsia="黑体"/>
          <w:color w:val="auto"/>
          <w:sz w:val="32"/>
          <w:szCs w:val="32"/>
        </w:rPr>
        <w:t>条</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自治区医疗保险经办机构</w:t>
      </w:r>
      <w:r>
        <w:rPr>
          <w:rFonts w:hint="eastAsia" w:ascii="仿宋" w:hAnsi="仿宋" w:eastAsia="仿宋"/>
          <w:color w:val="auto"/>
          <w:sz w:val="32"/>
          <w:szCs w:val="32"/>
        </w:rPr>
        <w:t>要加强对参保职工个人账户使用的监督和管理工作，发现问题及时纠正，确保网上结算数据正确。对违反医疗保险政策的行为，按照有关法律法规和服务协议相关规定进行处理。</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六十六</w:t>
      </w:r>
      <w:r>
        <w:rPr>
          <w:rFonts w:hint="eastAsia" w:ascii="黑体" w:hAnsi="黑体" w:eastAsia="黑体"/>
          <w:color w:val="auto"/>
          <w:sz w:val="32"/>
          <w:szCs w:val="32"/>
        </w:rPr>
        <w:t>条</w:t>
      </w:r>
      <w:r>
        <w:rPr>
          <w:rFonts w:hint="eastAsia" w:ascii="仿宋" w:hAnsi="仿宋" w:eastAsia="仿宋"/>
          <w:color w:val="auto"/>
          <w:sz w:val="32"/>
          <w:szCs w:val="32"/>
        </w:rPr>
        <w:t xml:space="preserve">  加强医疗保险个人账户支出管理，定点医药机构严禁串换项目、虚开发票、套取个人账户基金等违法行为。要加强政策宣传，引导广大参保人员合理规范使用基本医疗保险个人账户基金。</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2880" w:firstLineChars="900"/>
        <w:jc w:val="both"/>
        <w:textAlignment w:val="auto"/>
        <w:rPr>
          <w:rFonts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 xml:space="preserve">章  附  </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则</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六十七</w:t>
      </w:r>
      <w:r>
        <w:rPr>
          <w:rFonts w:hint="eastAsia" w:ascii="黑体" w:hAnsi="黑体" w:eastAsia="黑体"/>
          <w:color w:val="auto"/>
          <w:sz w:val="32"/>
          <w:szCs w:val="32"/>
        </w:rPr>
        <w:t>条</w:t>
      </w:r>
      <w:r>
        <w:rPr>
          <w:rFonts w:hint="eastAsia" w:ascii="仿宋" w:hAnsi="仿宋" w:eastAsia="仿宋"/>
          <w:color w:val="auto"/>
          <w:sz w:val="32"/>
          <w:szCs w:val="32"/>
        </w:rPr>
        <w:t xml:space="preserve">  本办法自</w:t>
      </w:r>
      <w:r>
        <w:rPr>
          <w:rFonts w:ascii="仿宋" w:hAnsi="仿宋" w:eastAsia="仿宋"/>
          <w:color w:val="auto"/>
          <w:sz w:val="32"/>
          <w:szCs w:val="32"/>
        </w:rPr>
        <w:t>202</w:t>
      </w:r>
      <w:r>
        <w:rPr>
          <w:rFonts w:hint="eastAsia" w:ascii="仿宋" w:hAnsi="仿宋" w:eastAsia="仿宋"/>
          <w:color w:val="auto"/>
          <w:sz w:val="32"/>
          <w:szCs w:val="32"/>
        </w:rPr>
        <w:t>3年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日起执行。</w:t>
      </w:r>
    </w:p>
    <w:p>
      <w:pPr>
        <w:keepNext w:val="0"/>
        <w:keepLines w:val="0"/>
        <w:pageBreakBefore w:val="0"/>
        <w:kinsoku/>
        <w:wordWrap/>
        <w:overflowPunct/>
        <w:topLinePunct w:val="0"/>
        <w:autoSpaceDE/>
        <w:autoSpaceDN/>
        <w:bidi w:val="0"/>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原《内蒙古自治区人民政府办公厅关于进一步完善自治区本级职工医疗保险制度的通知》（内政办字</w:t>
      </w:r>
      <w:r>
        <w:rPr>
          <w:rFonts w:hint="eastAsia" w:ascii="仿宋" w:hAnsi="仿宋" w:eastAsia="仿宋"/>
          <w:color w:val="auto"/>
          <w:sz w:val="32"/>
          <w:szCs w:val="32"/>
          <w:lang w:eastAsia="zh-CN"/>
        </w:rPr>
        <w:t>〔</w:t>
      </w:r>
      <w:r>
        <w:rPr>
          <w:rFonts w:hint="eastAsia" w:ascii="仿宋" w:hAnsi="仿宋" w:eastAsia="仿宋"/>
          <w:color w:val="auto"/>
          <w:sz w:val="32"/>
          <w:szCs w:val="32"/>
        </w:rPr>
        <w:t>2008</w:t>
      </w:r>
      <w:r>
        <w:rPr>
          <w:rFonts w:hint="eastAsia" w:ascii="仿宋" w:hAnsi="仿宋" w:eastAsia="仿宋"/>
          <w:color w:val="auto"/>
          <w:sz w:val="32"/>
          <w:szCs w:val="32"/>
          <w:lang w:eastAsia="zh-CN"/>
        </w:rPr>
        <w:t>〕</w:t>
      </w:r>
      <w:r>
        <w:rPr>
          <w:rFonts w:hint="eastAsia" w:ascii="仿宋" w:hAnsi="仿宋" w:eastAsia="仿宋"/>
          <w:color w:val="auto"/>
          <w:sz w:val="32"/>
          <w:szCs w:val="32"/>
        </w:rPr>
        <w:t>44号）</w:t>
      </w:r>
      <w:r>
        <w:rPr>
          <w:rFonts w:hint="eastAsia" w:ascii="仿宋" w:hAnsi="仿宋" w:eastAsia="仿宋"/>
          <w:color w:val="auto"/>
          <w:sz w:val="32"/>
          <w:szCs w:val="32"/>
          <w:lang w:eastAsia="zh-CN"/>
        </w:rPr>
        <w:t>、</w:t>
      </w:r>
      <w:r>
        <w:rPr>
          <w:rFonts w:hint="eastAsia" w:ascii="仿宋" w:hAnsi="仿宋" w:eastAsia="仿宋"/>
          <w:color w:val="auto"/>
          <w:sz w:val="32"/>
          <w:szCs w:val="32"/>
        </w:rPr>
        <w:t>《内蒙古自治区人民政府办公厅关于印发&lt;内蒙古自治区本级职工基本医疗保险管理办法&gt;等五个办法的通知》（内政办发〔2014</w:t>
      </w:r>
      <w:r>
        <w:rPr>
          <w:rFonts w:hint="eastAsia" w:ascii="仿宋" w:hAnsi="仿宋" w:eastAsia="仿宋"/>
          <w:color w:val="auto"/>
          <w:sz w:val="32"/>
          <w:szCs w:val="32"/>
          <w:lang w:eastAsia="zh-CN"/>
        </w:rPr>
        <w:t>〕</w:t>
      </w:r>
      <w:r>
        <w:rPr>
          <w:rFonts w:hint="eastAsia" w:ascii="仿宋" w:hAnsi="仿宋" w:eastAsia="仿宋"/>
          <w:color w:val="auto"/>
          <w:sz w:val="32"/>
          <w:szCs w:val="32"/>
        </w:rPr>
        <w:t>111号）同时废止。</w:t>
      </w:r>
    </w:p>
    <w:p>
      <w:pPr>
        <w:keepNext w:val="0"/>
        <w:keepLines w:val="0"/>
        <w:pageBreakBefore w:val="0"/>
        <w:kinsoku/>
        <w:wordWrap/>
        <w:overflowPunct/>
        <w:topLinePunct w:val="0"/>
        <w:autoSpaceDE/>
        <w:autoSpaceDN/>
        <w:bidi w:val="0"/>
        <w:snapToGrid/>
        <w:spacing w:line="580" w:lineRule="exact"/>
        <w:textAlignment w:val="auto"/>
        <w:rPr>
          <w:rFonts w:hint="eastAsia" w:ascii="仿宋" w:hAnsi="仿宋" w:eastAsia="仿宋"/>
          <w:color w:val="auto"/>
          <w:sz w:val="32"/>
          <w:szCs w:val="32"/>
        </w:rPr>
      </w:pPr>
    </w:p>
    <w:p>
      <w:pPr>
        <w:keepNext w:val="0"/>
        <w:keepLines w:val="0"/>
        <w:pageBreakBefore w:val="0"/>
        <w:kinsoku/>
        <w:wordWrap/>
        <w:overflowPunct/>
        <w:topLinePunct w:val="0"/>
        <w:autoSpaceDE/>
        <w:autoSpaceDN/>
        <w:bidi w:val="0"/>
        <w:snapToGrid/>
        <w:spacing w:line="580" w:lineRule="exact"/>
        <w:ind w:left="1598" w:leftChars="304" w:hanging="960" w:hangingChars="3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附件</w:t>
      </w:r>
      <w:r>
        <w:rPr>
          <w:rFonts w:hint="eastAsia" w:ascii="仿宋" w:hAnsi="仿宋" w:eastAsia="仿宋"/>
          <w:color w:val="auto"/>
          <w:sz w:val="32"/>
          <w:szCs w:val="32"/>
          <w:lang w:eastAsia="zh-CN"/>
        </w:rPr>
        <w:t>：</w:t>
      </w:r>
      <w:r>
        <w:rPr>
          <w:rFonts w:hint="eastAsia" w:ascii="仿宋" w:hAnsi="仿宋" w:eastAsia="仿宋"/>
          <w:color w:val="auto"/>
          <w:sz w:val="32"/>
          <w:szCs w:val="32"/>
        </w:rPr>
        <w:t>内蒙古自治区本级基本医疗保险参保</w:t>
      </w:r>
      <w:r>
        <w:rPr>
          <w:rFonts w:hint="eastAsia" w:ascii="仿宋" w:hAnsi="仿宋" w:eastAsia="仿宋"/>
          <w:color w:val="auto"/>
          <w:sz w:val="32"/>
          <w:szCs w:val="32"/>
          <w:lang w:eastAsia="zh-CN"/>
        </w:rPr>
        <w:t>职工</w:t>
      </w:r>
      <w:r>
        <w:rPr>
          <w:rFonts w:hint="eastAsia" w:ascii="仿宋" w:hAnsi="仿宋" w:eastAsia="仿宋"/>
          <w:color w:val="auto"/>
          <w:sz w:val="32"/>
          <w:szCs w:val="32"/>
        </w:rPr>
        <w:t>丢失医疗费用发票核对</w:t>
      </w:r>
      <w:r>
        <w:rPr>
          <w:rFonts w:hint="eastAsia" w:ascii="仿宋" w:hAnsi="仿宋" w:eastAsia="仿宋"/>
          <w:color w:val="auto"/>
          <w:sz w:val="32"/>
          <w:szCs w:val="32"/>
          <w:lang w:eastAsia="zh-CN"/>
        </w:rPr>
        <w:t>单</w:t>
      </w:r>
    </w:p>
    <w:p>
      <w:pPr>
        <w:keepNext w:val="0"/>
        <w:keepLines w:val="0"/>
        <w:pageBreakBefore w:val="0"/>
        <w:kinsoku/>
        <w:wordWrap/>
        <w:overflowPunct/>
        <w:topLinePunct w:val="0"/>
        <w:autoSpaceDE/>
        <w:autoSpaceDN/>
        <w:bidi w:val="0"/>
        <w:snapToGrid/>
        <w:spacing w:line="580" w:lineRule="exact"/>
        <w:textAlignment w:val="auto"/>
        <w:rPr>
          <w:rFonts w:hint="eastAsia" w:ascii="仿宋" w:hAnsi="仿宋" w:eastAsia="黑体"/>
          <w:color w:val="auto"/>
          <w:sz w:val="32"/>
          <w:szCs w:val="32"/>
        </w:rPr>
      </w:pPr>
    </w:p>
    <w:p>
      <w:pPr>
        <w:keepNext w:val="0"/>
        <w:keepLines w:val="0"/>
        <w:pageBreakBefore w:val="0"/>
        <w:kinsoku/>
        <w:wordWrap/>
        <w:overflowPunct/>
        <w:topLinePunct w:val="0"/>
        <w:autoSpaceDE/>
        <w:autoSpaceDN/>
        <w:bidi w:val="0"/>
        <w:snapToGrid/>
        <w:spacing w:line="580" w:lineRule="exact"/>
        <w:textAlignment w:val="auto"/>
        <w:rPr>
          <w:rFonts w:hint="eastAsia" w:ascii="仿宋" w:hAnsi="仿宋" w:eastAsia="黑体"/>
          <w:color w:val="auto"/>
          <w:sz w:val="32"/>
          <w:szCs w:val="32"/>
        </w:rPr>
      </w:pPr>
      <w:r>
        <w:rPr>
          <w:rFonts w:hint="eastAsia" w:ascii="仿宋" w:hAnsi="仿宋" w:eastAsia="黑体"/>
          <w:color w:val="auto"/>
          <w:sz w:val="32"/>
          <w:szCs w:val="32"/>
        </w:rPr>
        <w:br w:type="page"/>
      </w:r>
      <w:r>
        <w:rPr>
          <w:rFonts w:hint="eastAsia" w:ascii="仿宋" w:hAnsi="仿宋" w:eastAsia="黑体"/>
          <w:color w:val="auto"/>
          <w:sz w:val="32"/>
          <w:szCs w:val="32"/>
        </w:rPr>
        <w:t>附件</w:t>
      </w:r>
    </w:p>
    <w:p>
      <w:pPr>
        <w:keepNext w:val="0"/>
        <w:keepLines w:val="0"/>
        <w:pageBreakBefore w:val="0"/>
        <w:kinsoku/>
        <w:wordWrap/>
        <w:overflowPunct/>
        <w:topLinePunct w:val="0"/>
        <w:autoSpaceDE/>
        <w:autoSpaceDN/>
        <w:bidi w:val="0"/>
        <w:snapToGrid/>
        <w:spacing w:line="580" w:lineRule="exact"/>
        <w:textAlignment w:val="auto"/>
        <w:rPr>
          <w:rFonts w:hint="eastAsia" w:ascii="仿宋" w:hAnsi="仿宋" w:eastAsia="黑体"/>
          <w:color w:val="auto"/>
          <w:sz w:val="32"/>
          <w:szCs w:val="32"/>
        </w:rPr>
      </w:pPr>
    </w:p>
    <w:p>
      <w:pPr>
        <w:keepNext w:val="0"/>
        <w:keepLines w:val="0"/>
        <w:pageBreakBefore w:val="0"/>
        <w:kinsoku/>
        <w:wordWrap/>
        <w:overflowPunct/>
        <w:topLinePunct w:val="0"/>
        <w:autoSpaceDE/>
        <w:autoSpaceDN/>
        <w:bidi w:val="0"/>
        <w:snapToGrid/>
        <w:spacing w:line="580" w:lineRule="exact"/>
        <w:textAlignment w:val="auto"/>
        <w:rPr>
          <w:rFonts w:hint="eastAsia" w:ascii="仿宋" w:hAnsi="仿宋"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6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核对单</w:t>
      </w:r>
      <w:r>
        <w:rPr>
          <w:rFonts w:hint="eastAsia" w:ascii="仿宋" w:hAnsi="仿宋" w:eastAsia="仿宋"/>
          <w:color w:val="auto"/>
          <w:sz w:val="32"/>
          <w:szCs w:val="32"/>
        </w:rPr>
        <w:t>编号</w:t>
      </w:r>
      <w:r>
        <w:rPr>
          <w:rFonts w:hint="eastAsia" w:ascii="仿宋" w:hAnsi="仿宋" w:eastAsia="仿宋"/>
          <w:color w:val="auto"/>
          <w:sz w:val="32"/>
          <w:szCs w:val="32"/>
          <w:lang w:eastAsia="zh-CN"/>
        </w:rPr>
        <w:t>：</w:t>
      </w:r>
      <w:r>
        <w:rPr>
          <w:rFonts w:hint="eastAsia" w:ascii="仿宋" w:hAnsi="仿宋" w:eastAsia="仿宋"/>
          <w:color w:val="auto"/>
          <w:sz w:val="32"/>
          <w:szCs w:val="32"/>
        </w:rPr>
        <w:t>_____年____月_____日_________号</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color w:val="auto"/>
          <w:sz w:val="44"/>
          <w:szCs w:val="32"/>
          <w:lang w:eastAsia="zh-CN"/>
        </w:rPr>
      </w:pPr>
      <w:r>
        <w:rPr>
          <w:rFonts w:hint="eastAsia" w:ascii="方正小标宋简体" w:hAnsi="方正小标宋简体" w:eastAsia="方正小标宋简体" w:cs="方正小标宋简体"/>
          <w:color w:val="auto"/>
          <w:sz w:val="44"/>
          <w:szCs w:val="32"/>
        </w:rPr>
        <w:t>内蒙古自治区本级基本医疗保险参保</w:t>
      </w:r>
      <w:r>
        <w:rPr>
          <w:rFonts w:hint="eastAsia" w:ascii="方正小标宋简体" w:hAnsi="方正小标宋简体" w:eastAsia="方正小标宋简体" w:cs="方正小标宋简体"/>
          <w:color w:val="auto"/>
          <w:sz w:val="44"/>
          <w:szCs w:val="32"/>
          <w:lang w:eastAsia="zh-CN"/>
        </w:rPr>
        <w:t>职工</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color w:val="auto"/>
          <w:sz w:val="44"/>
          <w:szCs w:val="32"/>
          <w:lang w:eastAsia="zh-CN"/>
        </w:rPr>
      </w:pPr>
      <w:r>
        <w:rPr>
          <w:rFonts w:hint="eastAsia" w:ascii="方正小标宋简体" w:hAnsi="方正小标宋简体" w:eastAsia="方正小标宋简体" w:cs="方正小标宋简体"/>
          <w:color w:val="auto"/>
          <w:sz w:val="44"/>
          <w:szCs w:val="32"/>
        </w:rPr>
        <w:t>丢失医疗费用发票核对</w:t>
      </w:r>
      <w:r>
        <w:rPr>
          <w:rFonts w:hint="eastAsia" w:ascii="方正小标宋简体" w:hAnsi="方正小标宋简体" w:eastAsia="方正小标宋简体" w:cs="方正小标宋简体"/>
          <w:color w:val="auto"/>
          <w:sz w:val="44"/>
          <w:szCs w:val="32"/>
          <w:lang w:eastAsia="zh-CN"/>
        </w:rPr>
        <w:t>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auto"/>
          <w:sz w:val="32"/>
          <w:szCs w:val="32"/>
        </w:rPr>
      </w:pPr>
      <w:r>
        <w:rPr>
          <w:rFonts w:hint="eastAsia" w:ascii="仿宋" w:hAnsi="仿宋" w:eastAsia="仿宋"/>
          <w:color w:val="auto"/>
          <w:sz w:val="32"/>
          <w:szCs w:val="32"/>
        </w:rPr>
        <w:t>定点医疗机构名称：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auto"/>
          <w:sz w:val="32"/>
          <w:szCs w:val="32"/>
        </w:rPr>
      </w:pPr>
      <w:r>
        <w:rPr>
          <w:rFonts w:hint="eastAsia" w:ascii="仿宋" w:hAnsi="仿宋" w:eastAsia="仿宋"/>
          <w:color w:val="auto"/>
          <w:sz w:val="32"/>
          <w:szCs w:val="32"/>
        </w:rPr>
        <w:t>定点医疗机构编码：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患者姓名：________身份证号码</w:t>
      </w:r>
      <w:r>
        <w:rPr>
          <w:rFonts w:hint="eastAsia" w:ascii="仿宋" w:hAnsi="仿宋" w:eastAsia="仿宋"/>
          <w:color w:val="auto"/>
          <w:sz w:val="32"/>
          <w:szCs w:val="32"/>
          <w:lang w:eastAsia="zh-CN"/>
        </w:rPr>
        <w:t>：</w:t>
      </w:r>
      <w:r>
        <w:rPr>
          <w:rFonts w:hint="eastAsia" w:ascii="仿宋" w:hAnsi="仿宋" w:eastAsia="仿宋"/>
          <w:color w:val="auto"/>
          <w:sz w:val="32"/>
          <w:szCs w:val="32"/>
        </w:rPr>
        <w:t>____________住院病历号：__________收费收据号：_________，于_____年___月___日因_________________________疾病，在我院就医，共发生住院/门诊医疗费用______元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住院医疗费用收据核对单</w:t>
      </w:r>
    </w:p>
    <w:tbl>
      <w:tblPr>
        <w:tblStyle w:val="11"/>
        <w:tblW w:w="8859" w:type="dxa"/>
        <w:jc w:val="center"/>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419"/>
        <w:gridCol w:w="1419"/>
        <w:gridCol w:w="1419"/>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目</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金</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额</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目</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金</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额</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目</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金</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西药费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诊疗费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床位费</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中成药</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化验费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取暖费</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中草药</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治疗费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卫材费</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检查费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护理费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其</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他</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手术费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输氧费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核磁费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输血费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62"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CT费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r>
              <w:rPr>
                <w:rFonts w:hint="eastAsia" w:ascii="仿宋" w:hAnsi="仿宋" w:eastAsia="仿宋"/>
                <w:color w:val="auto"/>
                <w:sz w:val="32"/>
                <w:szCs w:val="32"/>
              </w:rPr>
              <w:t>放射费</w:t>
            </w:r>
          </w:p>
        </w:tc>
        <w:tc>
          <w:tcPr>
            <w:tcW w:w="1419"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01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olor w:val="auto"/>
                <w:sz w:val="32"/>
                <w:szCs w:val="32"/>
              </w:rPr>
            </w:pPr>
            <w:r>
              <w:rPr>
                <w:rFonts w:hint="eastAsia" w:ascii="仿宋" w:hAnsi="仿宋" w:eastAsia="仿宋"/>
                <w:color w:val="auto"/>
                <w:sz w:val="32"/>
                <w:szCs w:val="32"/>
              </w:rPr>
              <w:t>合计（大写）：</w:t>
            </w:r>
          </w:p>
        </w:tc>
        <w:tc>
          <w:tcPr>
            <w:tcW w:w="284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olor w:val="auto"/>
                <w:sz w:val="32"/>
                <w:szCs w:val="32"/>
              </w:rPr>
            </w:pPr>
            <w:r>
              <w:rPr>
                <w:rFonts w:eastAsia="仿宋"/>
                <w:color w:val="auto"/>
                <w:sz w:val="32"/>
                <w:szCs w:val="32"/>
              </w:rPr>
              <w:t>¥</w:t>
            </w:r>
            <w:r>
              <w:rPr>
                <w:rFonts w:hint="eastAsia" w:ascii="仿宋" w:hAnsi="仿宋" w:eastAsia="仿宋"/>
                <w:color w:val="auto"/>
                <w:sz w:val="32"/>
                <w:szCs w:val="32"/>
              </w:rPr>
              <w:t>：</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olor w:val="auto"/>
          <w:sz w:val="32"/>
          <w:szCs w:val="32"/>
        </w:rPr>
      </w:pPr>
      <w:r>
        <w:rPr>
          <w:rFonts w:hint="eastAsia" w:ascii="仿宋" w:hAnsi="仿宋" w:eastAsia="仿宋"/>
          <w:color w:val="auto"/>
          <w:sz w:val="32"/>
          <w:szCs w:val="32"/>
        </w:rPr>
        <w:t>定点医疗机构                        定点医疗机构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olor w:val="auto"/>
          <w:sz w:val="32"/>
          <w:szCs w:val="32"/>
        </w:rPr>
      </w:pPr>
      <w:r>
        <w:rPr>
          <w:rFonts w:hint="eastAsia" w:ascii="仿宋" w:hAnsi="仿宋" w:eastAsia="仿宋"/>
          <w:color w:val="auto"/>
          <w:sz w:val="32"/>
          <w:szCs w:val="32"/>
        </w:rPr>
        <w:t>财务签章：                          医保办签章：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年    月    日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olor w:val="auto"/>
          <w:sz w:val="32"/>
          <w:szCs w:val="32"/>
        </w:rPr>
      </w:pPr>
      <w:r>
        <w:rPr>
          <w:rFonts w:hint="eastAsia" w:ascii="仿宋" w:hAnsi="仿宋" w:eastAsia="仿宋"/>
          <w:color w:val="auto"/>
          <w:sz w:val="32"/>
          <w:szCs w:val="32"/>
        </w:rPr>
        <w:t>备注：此</w:t>
      </w:r>
      <w:r>
        <w:rPr>
          <w:rFonts w:hint="eastAsia" w:ascii="仿宋" w:hAnsi="仿宋" w:eastAsia="仿宋"/>
          <w:color w:val="auto"/>
          <w:sz w:val="32"/>
          <w:szCs w:val="32"/>
          <w:lang w:eastAsia="zh-CN"/>
        </w:rPr>
        <w:t>单</w:t>
      </w:r>
      <w:r>
        <w:rPr>
          <w:rFonts w:hint="eastAsia" w:ascii="仿宋" w:hAnsi="仿宋" w:eastAsia="仿宋"/>
          <w:color w:val="auto"/>
          <w:sz w:val="32"/>
          <w:szCs w:val="32"/>
        </w:rPr>
        <w:t>一式两联，参保人员、定点医疗机构各执一份。</w:t>
      </w: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kinsoku/>
        <w:wordWrap/>
        <w:overflowPunct/>
        <w:topLinePunct w:val="0"/>
        <w:autoSpaceDE/>
        <w:autoSpaceDN/>
        <w:bidi w:val="0"/>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tbl>
      <w:tblPr>
        <w:tblStyle w:val="11"/>
        <w:tblpPr w:leftFromText="180" w:rightFromText="180" w:vertAnchor="text" w:horzAnchor="page" w:tblpX="1570" w:tblpY="799"/>
        <w:tblOverlap w:val="never"/>
        <w:tblW w:w="895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left="1084" w:leftChars="516" w:firstLine="28" w:firstLineChars="1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自治区人大常委会办公厅、政协办公厅，自治区监委，</w:t>
            </w:r>
            <w:r>
              <w:rPr>
                <w:rFonts w:hint="eastAsia" w:ascii="方正仿宋_GBK" w:hAnsi="方正仿宋_GBK" w:eastAsia="方正仿宋_GBK" w:cs="方正仿宋_GBK"/>
                <w:sz w:val="28"/>
                <w:szCs w:val="28"/>
                <w:lang w:eastAsia="zh-CN"/>
              </w:rPr>
              <w:t>自治区</w:t>
            </w:r>
          </w:p>
          <w:p>
            <w:pPr>
              <w:keepNext w:val="0"/>
              <w:keepLines w:val="0"/>
              <w:pageBreakBefore w:val="0"/>
              <w:widowControl w:val="0"/>
              <w:kinsoku/>
              <w:wordWrap/>
              <w:overflowPunct/>
              <w:topLinePunct w:val="0"/>
              <w:autoSpaceDE/>
              <w:autoSpaceDN/>
              <w:bidi w:val="0"/>
              <w:adjustRightInd/>
              <w:snapToGrid/>
              <w:spacing w:line="440" w:lineRule="exact"/>
              <w:ind w:left="1084" w:leftChars="516" w:firstLine="28" w:firstLineChars="1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rPr>
                <w:rFonts w:ascii="仿宋_GB2312" w:eastAsia="仿宋_GB2312"/>
                <w:sz w:val="28"/>
              </w:rPr>
            </w:pPr>
            <w:r>
              <w:rPr>
                <w:rFonts w:hint="eastAsia" w:ascii="方正仿宋_GBK" w:hAnsi="方正仿宋_GBK" w:eastAsia="方正仿宋_GBK" w:cs="方正仿宋_GBK"/>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5"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4724400</wp:posOffset>
                </wp:positionH>
                <wp:positionV relativeFrom="paragraph">
                  <wp:posOffset>2205990</wp:posOffset>
                </wp:positionV>
                <wp:extent cx="1360170" cy="408940"/>
                <wp:effectExtent l="4445" t="4445" r="6985" b="5715"/>
                <wp:wrapNone/>
                <wp:docPr id="1" name="矩形 5"/>
                <wp:cNvGraphicFramePr/>
                <a:graphic xmlns:a="http://schemas.openxmlformats.org/drawingml/2006/main">
                  <a:graphicData uri="http://schemas.microsoft.com/office/word/2010/wordprocessingShape">
                    <wps:wsp>
                      <wps:cNvSpPr/>
                      <wps:spPr>
                        <a:xfrm>
                          <a:off x="0" y="0"/>
                          <a:ext cx="1360170" cy="40894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372pt;margin-top:173.7pt;height:32.2pt;width:107.1pt;z-index:251658240;mso-width-relative:page;mso-height-relative:page;" fillcolor="#FFFFFF" filled="t" stroked="t" coordsize="21600,21600" o:gfxdata="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ep/C2QAAAAsBAAAPAAAAAAAAAAEAIAAAACIAAABkcnMvZG93bnJl&#10;di54bWxQSwECFAAUAAAACACHTuJAknvsc/wBAAADBAAADgAAAAAAAAABACAAAAAoAQAAZHJzL2Uy&#10;b0RvYy54bWxQSwUGAAAAAAYABgBZAQAAlg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FAB0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6901236"/>
    <w:rsid w:val="074D26E8"/>
    <w:rsid w:val="07CFD644"/>
    <w:rsid w:val="0BCEBC5D"/>
    <w:rsid w:val="0DBFE2F8"/>
    <w:rsid w:val="0FBC2B8C"/>
    <w:rsid w:val="0FEF3741"/>
    <w:rsid w:val="10BF4D65"/>
    <w:rsid w:val="110F26B1"/>
    <w:rsid w:val="123FAB0F"/>
    <w:rsid w:val="12ABA992"/>
    <w:rsid w:val="13404ED0"/>
    <w:rsid w:val="196F554B"/>
    <w:rsid w:val="1A7D41CF"/>
    <w:rsid w:val="1C617F92"/>
    <w:rsid w:val="1FBC0AAB"/>
    <w:rsid w:val="1FD3237E"/>
    <w:rsid w:val="1FFE9220"/>
    <w:rsid w:val="21CE0EBF"/>
    <w:rsid w:val="24485B15"/>
    <w:rsid w:val="279739DC"/>
    <w:rsid w:val="2B654047"/>
    <w:rsid w:val="2B7F06BC"/>
    <w:rsid w:val="2BA765C7"/>
    <w:rsid w:val="2CBFC7F4"/>
    <w:rsid w:val="2D796A1B"/>
    <w:rsid w:val="2EBB2BE0"/>
    <w:rsid w:val="30213016"/>
    <w:rsid w:val="3137624B"/>
    <w:rsid w:val="353C734E"/>
    <w:rsid w:val="377B2AE6"/>
    <w:rsid w:val="37FDE83A"/>
    <w:rsid w:val="394CC8F2"/>
    <w:rsid w:val="39535A44"/>
    <w:rsid w:val="3FBB041B"/>
    <w:rsid w:val="3FDF96BE"/>
    <w:rsid w:val="449D125C"/>
    <w:rsid w:val="456E4695"/>
    <w:rsid w:val="47F1BE4E"/>
    <w:rsid w:val="4BB12688"/>
    <w:rsid w:val="4D8350CF"/>
    <w:rsid w:val="51650C56"/>
    <w:rsid w:val="53F32EF9"/>
    <w:rsid w:val="55FBA425"/>
    <w:rsid w:val="5675647A"/>
    <w:rsid w:val="593E2C7F"/>
    <w:rsid w:val="5972FA0F"/>
    <w:rsid w:val="5A0C7C1B"/>
    <w:rsid w:val="5B334524"/>
    <w:rsid w:val="5BAE3879"/>
    <w:rsid w:val="5BF72A06"/>
    <w:rsid w:val="5D773F84"/>
    <w:rsid w:val="5DDE3B16"/>
    <w:rsid w:val="5FC6A7F5"/>
    <w:rsid w:val="5FFB250A"/>
    <w:rsid w:val="6448320B"/>
    <w:rsid w:val="64B86B45"/>
    <w:rsid w:val="653A6CF6"/>
    <w:rsid w:val="65BE30C6"/>
    <w:rsid w:val="67F764B4"/>
    <w:rsid w:val="69FB27F4"/>
    <w:rsid w:val="6DC6F240"/>
    <w:rsid w:val="6F2C465B"/>
    <w:rsid w:val="6F93833B"/>
    <w:rsid w:val="6FFFD09B"/>
    <w:rsid w:val="72B156AF"/>
    <w:rsid w:val="73C5D770"/>
    <w:rsid w:val="73DB4D2A"/>
    <w:rsid w:val="76F409F4"/>
    <w:rsid w:val="7765348E"/>
    <w:rsid w:val="77DFE2A4"/>
    <w:rsid w:val="7B5231C0"/>
    <w:rsid w:val="7B741342"/>
    <w:rsid w:val="7BBF567B"/>
    <w:rsid w:val="7BFDB881"/>
    <w:rsid w:val="7CD997D9"/>
    <w:rsid w:val="7CFDF81F"/>
    <w:rsid w:val="7D164783"/>
    <w:rsid w:val="7DFB6E7E"/>
    <w:rsid w:val="7E7D5E85"/>
    <w:rsid w:val="7E960D71"/>
    <w:rsid w:val="7EDDA46E"/>
    <w:rsid w:val="7EFF602E"/>
    <w:rsid w:val="7F3354CF"/>
    <w:rsid w:val="7FFE70C1"/>
    <w:rsid w:val="7FFF1969"/>
    <w:rsid w:val="7FFF757B"/>
    <w:rsid w:val="9D7E72A1"/>
    <w:rsid w:val="9FBDCB34"/>
    <w:rsid w:val="9FD1EF54"/>
    <w:rsid w:val="A9FFF2C3"/>
    <w:rsid w:val="B8FF5010"/>
    <w:rsid w:val="B9EF9635"/>
    <w:rsid w:val="BBFE8427"/>
    <w:rsid w:val="BF6DE7B2"/>
    <w:rsid w:val="BFB8C6A8"/>
    <w:rsid w:val="BFEF8933"/>
    <w:rsid w:val="CBEF948D"/>
    <w:rsid w:val="D7EE6CE8"/>
    <w:rsid w:val="D9DA0A1B"/>
    <w:rsid w:val="DBBF8D5B"/>
    <w:rsid w:val="DEFBFA02"/>
    <w:rsid w:val="DF764F80"/>
    <w:rsid w:val="DFC5CB51"/>
    <w:rsid w:val="DFE7854A"/>
    <w:rsid w:val="E1736A31"/>
    <w:rsid w:val="E7BF057C"/>
    <w:rsid w:val="ECF999AF"/>
    <w:rsid w:val="EE774C79"/>
    <w:rsid w:val="EEFF2B9C"/>
    <w:rsid w:val="EFBFDB30"/>
    <w:rsid w:val="EFF92615"/>
    <w:rsid w:val="EFFD386D"/>
    <w:rsid w:val="F3975B0B"/>
    <w:rsid w:val="F7FD3BB5"/>
    <w:rsid w:val="F7FF8153"/>
    <w:rsid w:val="F9E77387"/>
    <w:rsid w:val="FAEC2067"/>
    <w:rsid w:val="FB7B2538"/>
    <w:rsid w:val="FBC3AC4F"/>
    <w:rsid w:val="FBD9619B"/>
    <w:rsid w:val="FD3510F7"/>
    <w:rsid w:val="FDFF3AE0"/>
    <w:rsid w:val="FF031C0C"/>
    <w:rsid w:val="FF7F6557"/>
    <w:rsid w:val="FF7FEE51"/>
    <w:rsid w:val="FFBF5F6F"/>
    <w:rsid w:val="FFD796D2"/>
    <w:rsid w:val="FFEF00F9"/>
    <w:rsid w:val="FFFC6E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next w:val="5"/>
    <w:qFormat/>
    <w:uiPriority w:val="0"/>
    <w:pPr>
      <w:suppressAutoHyphens/>
      <w:bidi w:val="0"/>
      <w:ind w:left="420" w:leftChars="200"/>
    </w:pPr>
    <w:rPr>
      <w:rFonts w:ascii="Calibri" w:hAnsi="Calibri" w:eastAsia="宋体" w:cs="Times New Roman"/>
      <w:color w:val="auto"/>
      <w:sz w:val="32"/>
      <w:szCs w:val="32"/>
      <w:lang w:bidi="ar-SA"/>
    </w:rPr>
  </w:style>
  <w:style w:type="paragraph" w:styleId="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rFonts w:ascii="Calibri" w:hAnsi="Calibri" w:eastAsia="宋体" w:cs="Times New Roman"/>
      <w:sz w:val="24"/>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styleId="15">
    <w:name w:val="Hyperlink"/>
    <w:basedOn w:val="13"/>
    <w:unhideWhenUsed/>
    <w:qFormat/>
    <w:uiPriority w:val="99"/>
    <w:rPr>
      <w:rFonts w:ascii="Calibri" w:hAnsi="Calibri" w:eastAsia="宋体" w:cs="Times New Roman"/>
      <w:color w:val="0000FF"/>
      <w:u w:val="single"/>
    </w:rPr>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 Char Char"/>
    <w:basedOn w:val="13"/>
    <w:link w:val="8"/>
    <w:semiHidden/>
    <w:uiPriority w:val="99"/>
    <w:rPr>
      <w:rFonts w:ascii="Calibri" w:hAnsi="Calibri" w:eastAsia="宋体" w:cs="Mongolian Baiti"/>
      <w:kern w:val="2"/>
      <w:sz w:val="18"/>
      <w:szCs w:val="22"/>
    </w:rPr>
  </w:style>
  <w:style w:type="character" w:customStyle="1" w:styleId="18">
    <w:name w:val=" Char Char1"/>
    <w:basedOn w:val="13"/>
    <w:link w:val="9"/>
    <w:semiHidden/>
    <w:uiPriority w:val="99"/>
    <w:rPr>
      <w:rFonts w:ascii="Calibri" w:hAnsi="Calibri" w:eastAsia="宋体" w:cs="Mongolian Baiti"/>
      <w:kern w:val="2"/>
      <w:sz w:val="18"/>
      <w:szCs w:val="22"/>
    </w:rPr>
  </w:style>
  <w:style w:type="character" w:customStyle="1" w:styleId="19">
    <w:name w:val="font21"/>
    <w:basedOn w:val="13"/>
    <w:qFormat/>
    <w:uiPriority w:val="0"/>
    <w:rPr>
      <w:rFonts w:ascii="Calibri" w:hAnsi="Calibri" w:eastAsia="宋体" w:cs="Calibri"/>
      <w:color w:val="000000"/>
      <w:sz w:val="32"/>
      <w:szCs w:val="32"/>
      <w:u w:val="none"/>
    </w:rPr>
  </w:style>
  <w:style w:type="character" w:customStyle="1" w:styleId="20">
    <w:name w:val="font31"/>
    <w:basedOn w:val="1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2023-01-16T09:31:32Z</cp:lastPrinted>
  <dcterms:modified xsi:type="dcterms:W3CDTF">2023-01-19T10:01:56Z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